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E3" w:rsidRPr="001E08E3" w:rsidRDefault="00057FDB">
      <w:pPr>
        <w:tabs>
          <w:tab w:val="right" w:pos="10466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E08E3">
        <w:rPr>
          <w:rFonts w:ascii="ＭＳ ゴシック" w:eastAsia="ＭＳ ゴシック" w:hAnsi="ＭＳ ゴシック" w:hint="eastAsia"/>
          <w:b/>
          <w:sz w:val="24"/>
          <w:szCs w:val="24"/>
        </w:rPr>
        <w:t>愛媛大学医学部附属病院</w:t>
      </w:r>
      <w:r w:rsidR="00E63986" w:rsidRPr="001E08E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E08E3" w:rsidRPr="001E08E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薬剤部　</w:t>
      </w:r>
      <w:r w:rsidR="00E63986" w:rsidRPr="001E08E3">
        <w:rPr>
          <w:rFonts w:ascii="ＭＳ ゴシック" w:eastAsia="ＭＳ ゴシック" w:hAnsi="ＭＳ ゴシック" w:hint="eastAsia"/>
          <w:b/>
          <w:sz w:val="24"/>
          <w:szCs w:val="24"/>
        </w:rPr>
        <w:t>御中</w:t>
      </w:r>
      <w:r w:rsidR="001E08E3" w:rsidRPr="001E08E3">
        <w:rPr>
          <w:rFonts w:ascii="ＭＳ ゴシック" w:eastAsia="ＭＳ ゴシック" w:hAnsi="ＭＳ ゴシック" w:hint="eastAsia"/>
          <w:b/>
          <w:sz w:val="24"/>
          <w:szCs w:val="24"/>
        </w:rPr>
        <w:t>（FAX：</w:t>
      </w:r>
      <w:r w:rsidR="001E08E3" w:rsidRPr="001E08E3">
        <w:rPr>
          <w:rFonts w:ascii="ＭＳ ゴシック" w:eastAsia="ＭＳ ゴシック" w:hAnsi="ＭＳ ゴシック"/>
          <w:b/>
          <w:sz w:val="24"/>
          <w:szCs w:val="24"/>
        </w:rPr>
        <w:t>089-964-7458</w:t>
      </w:r>
      <w:r w:rsidR="001E08E3" w:rsidRPr="001E08E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E63986" w:rsidRPr="001E08E3">
        <w:rPr>
          <w:rFonts w:ascii="ＭＳ ゴシック" w:eastAsia="ＭＳ ゴシック" w:hAnsi="ＭＳ ゴシック"/>
          <w:b/>
          <w:sz w:val="24"/>
          <w:szCs w:val="24"/>
        </w:rPr>
        <w:tab/>
      </w:r>
    </w:p>
    <w:p w:rsidR="00C244FD" w:rsidRPr="001E08E3" w:rsidRDefault="00E63986" w:rsidP="001E08E3">
      <w:pPr>
        <w:tabs>
          <w:tab w:val="right" w:pos="10466"/>
        </w:tabs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報告日：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年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日</w:t>
      </w:r>
    </w:p>
    <w:p w:rsidR="00473C34" w:rsidRPr="00E63986" w:rsidRDefault="00057FD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施設間薬剤情報提供書</w:t>
      </w: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Pr="00E63986">
        <w:rPr>
          <w:rFonts w:ascii="ＭＳ ゴシック" w:eastAsia="ＭＳ ゴシック" w:hAnsi="ＭＳ ゴシック" w:hint="eastAsia"/>
          <w:b/>
          <w:bCs/>
          <w:sz w:val="32"/>
          <w:szCs w:val="32"/>
        </w:rPr>
        <w:t>特定薬剤管理指導加算２</w:t>
      </w: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tbl>
      <w:tblPr>
        <w:tblStyle w:val="a9"/>
        <w:tblW w:w="10442" w:type="dxa"/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3B1ED0">
        <w:trPr>
          <w:trHeight w:val="905"/>
        </w:trPr>
        <w:tc>
          <w:tcPr>
            <w:tcW w:w="509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B1ED0" w:rsidRDefault="003B1ED0" w:rsidP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</w:p>
          <w:p w:rsidR="003B1ED0" w:rsidRDefault="003B1ED0" w:rsidP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  <w:p w:rsidR="003B1ED0" w:rsidRDefault="003B1ED0" w:rsidP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性別：</w:t>
            </w:r>
          </w:p>
          <w:p w:rsidR="003B1ED0" w:rsidRDefault="003B1ED0" w:rsidP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生年月日：</w:t>
            </w:r>
          </w:p>
        </w:tc>
        <w:tc>
          <w:tcPr>
            <w:tcW w:w="5351" w:type="dxa"/>
            <w:tcBorders>
              <w:top w:val="single" w:sz="18" w:space="0" w:color="auto"/>
              <w:right w:val="single" w:sz="18" w:space="0" w:color="auto"/>
            </w:tcBorders>
          </w:tcPr>
          <w:p w:rsidR="003B1ED0" w:rsidRDefault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保険薬局　名称・所在地</w:t>
            </w:r>
          </w:p>
          <w:p w:rsidR="003B1ED0" w:rsidRDefault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B1ED0" w:rsidRDefault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1ED0" w:rsidTr="004C311A">
        <w:trPr>
          <w:trHeight w:val="407"/>
        </w:trPr>
        <w:tc>
          <w:tcPr>
            <w:tcW w:w="5091" w:type="dxa"/>
            <w:vMerge/>
            <w:tcBorders>
              <w:left w:val="single" w:sz="18" w:space="0" w:color="auto"/>
            </w:tcBorders>
          </w:tcPr>
          <w:p w:rsidR="003B1ED0" w:rsidRDefault="003B1ED0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18" w:space="0" w:color="auto"/>
            </w:tcBorders>
          </w:tcPr>
          <w:p w:rsidR="003B1ED0" w:rsidRDefault="003B1ED0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  <w:tr w:rsidR="003B1ED0" w:rsidTr="004C311A">
        <w:trPr>
          <w:trHeight w:val="414"/>
        </w:trPr>
        <w:tc>
          <w:tcPr>
            <w:tcW w:w="5091" w:type="dxa"/>
            <w:vMerge/>
            <w:tcBorders>
              <w:left w:val="single" w:sz="18" w:space="0" w:color="auto"/>
            </w:tcBorders>
          </w:tcPr>
          <w:p w:rsidR="003B1ED0" w:rsidRDefault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18" w:space="0" w:color="auto"/>
            </w:tcBorders>
          </w:tcPr>
          <w:p w:rsidR="003B1ED0" w:rsidRDefault="003B1ED0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</w:tc>
      </w:tr>
      <w:tr w:rsidR="003B1ED0" w:rsidTr="004C311A">
        <w:trPr>
          <w:trHeight w:val="378"/>
        </w:trPr>
        <w:tc>
          <w:tcPr>
            <w:tcW w:w="5091" w:type="dxa"/>
            <w:vMerge/>
            <w:tcBorders>
              <w:left w:val="single" w:sz="18" w:space="0" w:color="auto"/>
            </w:tcBorders>
          </w:tcPr>
          <w:p w:rsidR="003B1ED0" w:rsidRDefault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18" w:space="0" w:color="auto"/>
            </w:tcBorders>
          </w:tcPr>
          <w:p w:rsidR="003B1ED0" w:rsidRDefault="003B1E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73C34"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C34" w:rsidRDefault="00E6398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この情報を伝えることに対して患者の同意を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77280">
              <w:rPr>
                <w:rFonts w:ascii="ＭＳ ゴシック" w:eastAsia="ＭＳ ゴシック" w:hAnsi="ＭＳ ゴシック"/>
                <w:sz w:val="24"/>
                <w:szCs w:val="24"/>
              </w:rPr>
              <w:t>得た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□</w:t>
            </w:r>
            <w:r w:rsidR="00B77280">
              <w:rPr>
                <w:rFonts w:ascii="ＭＳ ゴシック" w:eastAsia="ＭＳ ゴシック" w:hAnsi="ＭＳ ゴシック"/>
                <w:sz w:val="24"/>
                <w:szCs w:val="24"/>
              </w:rPr>
              <w:t>得ていない</w:t>
            </w:r>
          </w:p>
          <w:p w:rsidR="00473C34" w:rsidRDefault="00E63986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tbl>
      <w:tblPr>
        <w:tblStyle w:val="a9"/>
        <w:tblpPr w:leftFromText="180" w:rightFromText="180" w:vertAnchor="text" w:horzAnchor="page" w:tblpX="840" w:tblpY="499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73C34" w:rsidTr="00386A1A">
        <w:trPr>
          <w:trHeight w:val="8349"/>
        </w:trPr>
        <w:tc>
          <w:tcPr>
            <w:tcW w:w="10456" w:type="dxa"/>
          </w:tcPr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ご自宅での状況について</w:t>
            </w:r>
            <w:r w:rsidR="00316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報告いたします。</w:t>
            </w:r>
          </w:p>
          <w:p w:rsidR="00CE3036" w:rsidRPr="00CE3036" w:rsidRDefault="00CE3036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E3036">
              <w:rPr>
                <w:rFonts w:ascii="ＭＳ ゴシック" w:eastAsia="ＭＳ ゴシック" w:hAnsi="ＭＳ ゴシック" w:hint="eastAsia"/>
                <w:sz w:val="28"/>
                <w:szCs w:val="24"/>
              </w:rPr>
              <w:t>レジメン名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【　　　　　</w:t>
            </w:r>
            <w:r w:rsidR="00B549FA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</w:t>
            </w:r>
            <w:r w:rsidRPr="00CE3036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】化学療法実施日【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Pr="00CE3036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月　　　日】</w:t>
            </w:r>
          </w:p>
          <w:tbl>
            <w:tblPr>
              <w:tblStyle w:val="a9"/>
              <w:tblpPr w:leftFromText="142" w:rightFromText="142" w:vertAnchor="text" w:horzAnchor="page" w:tblpX="680" w:tblpY="4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088"/>
            </w:tblGrid>
            <w:tr w:rsidR="003B1ED0" w:rsidTr="003B1ED0">
              <w:trPr>
                <w:trHeight w:val="340"/>
              </w:trPr>
              <w:tc>
                <w:tcPr>
                  <w:tcW w:w="2263" w:type="dxa"/>
                </w:tcPr>
                <w:p w:rsidR="003B1ED0" w:rsidRDefault="003B1ED0" w:rsidP="00CE30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聞き取り対象</w:t>
                  </w:r>
                </w:p>
              </w:tc>
              <w:tc>
                <w:tcPr>
                  <w:tcW w:w="7088" w:type="dxa"/>
                </w:tcPr>
                <w:p w:rsidR="003B1ED0" w:rsidRDefault="003B1ED0" w:rsidP="003B1ED0">
                  <w:pPr>
                    <w:widowControl/>
                    <w:tabs>
                      <w:tab w:val="left" w:pos="5380"/>
                    </w:tabs>
                    <w:ind w:left="36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□患者本人　□家族　□その他（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ab/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473C34" w:rsidTr="003B1ED0">
              <w:trPr>
                <w:trHeight w:val="340"/>
              </w:trPr>
              <w:tc>
                <w:tcPr>
                  <w:tcW w:w="2263" w:type="dxa"/>
                </w:tcPr>
                <w:p w:rsidR="00473C34" w:rsidRDefault="003B1ED0" w:rsidP="00CE30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聞き取り方</w:t>
                  </w:r>
                </w:p>
              </w:tc>
              <w:tc>
                <w:tcPr>
                  <w:tcW w:w="7088" w:type="dxa"/>
                </w:tcPr>
                <w:p w:rsidR="003B1ED0" w:rsidRDefault="00C244FD" w:rsidP="003B1ED0">
                  <w:pPr>
                    <w:widowControl/>
                    <w:ind w:left="36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="00E6398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電話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□在宅</w:t>
                  </w:r>
                  <w:r w:rsidR="00E6398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訪問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□薬局</w:t>
                  </w:r>
                  <w:r w:rsidR="003B1ED0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にて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聞き取り</w:t>
                  </w:r>
                  <w:r w:rsidR="003B1ED0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□その他（</w:t>
                  </w:r>
                  <w:r w:rsidR="003B1ED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ab/>
                  </w:r>
                  <w:r w:rsidR="003B1ED0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　　　）</w:t>
                  </w:r>
                </w:p>
              </w:tc>
            </w:tr>
            <w:tr w:rsidR="00473C34" w:rsidTr="003B1ED0">
              <w:trPr>
                <w:trHeight w:val="340"/>
              </w:trPr>
              <w:tc>
                <w:tcPr>
                  <w:tcW w:w="2263" w:type="dxa"/>
                </w:tcPr>
                <w:p w:rsidR="00473C34" w:rsidRDefault="00E63986" w:rsidP="00CE30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聞取り日時</w:t>
                  </w:r>
                </w:p>
              </w:tc>
              <w:tc>
                <w:tcPr>
                  <w:tcW w:w="7088" w:type="dxa"/>
                </w:tcPr>
                <w:p w:rsidR="00CE3036" w:rsidRDefault="00E63986" w:rsidP="00CE30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月　　　日　　　時</w:t>
                  </w:r>
                  <w:r w:rsidR="00CE30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 　Day(      )</w:t>
                  </w:r>
                </w:p>
              </w:tc>
            </w:tr>
            <w:tr w:rsidR="00473C34" w:rsidTr="003B1ED0">
              <w:trPr>
                <w:trHeight w:val="340"/>
              </w:trPr>
              <w:tc>
                <w:tcPr>
                  <w:tcW w:w="2263" w:type="dxa"/>
                </w:tcPr>
                <w:p w:rsidR="00473C34" w:rsidRDefault="00E63986" w:rsidP="00CE30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次回診察予定</w:t>
                  </w:r>
                </w:p>
              </w:tc>
              <w:tc>
                <w:tcPr>
                  <w:tcW w:w="7088" w:type="dxa"/>
                </w:tcPr>
                <w:p w:rsidR="00473C34" w:rsidRDefault="00E6398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月　　　</w:t>
                  </w:r>
                  <w:r w:rsidR="00CE30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日</w:t>
                  </w:r>
                </w:p>
              </w:tc>
            </w:tr>
          </w:tbl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:rsidR="003B1ED0" w:rsidRDefault="003B1ED0" w:rsidP="00C244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44FD" w:rsidRPr="00C244FD" w:rsidRDefault="003B1ED0" w:rsidP="00C244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【服薬状況】</w:t>
            </w:r>
          </w:p>
          <w:p w:rsidR="00C244FD" w:rsidRDefault="00C244FD" w:rsidP="00C244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232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</w:t>
            </w:r>
            <w:r w:rsidR="00316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できている □</w:t>
            </w:r>
            <w:r w:rsidR="00B232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しばしば服薬しないことがある □</w:t>
            </w:r>
            <w:r w:rsidR="00B232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1664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服用中止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B232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E7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/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8E7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664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</w:t>
            </w:r>
            <w:r w:rsidR="00B232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中止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166492" w:rsidRPr="00C244FD" w:rsidRDefault="00166492" w:rsidP="00C244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232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休薬期間（　</w:t>
            </w:r>
            <w:r w:rsidR="00B232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/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から　</w:t>
            </w:r>
            <w:r w:rsidR="00B232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/　　　</w:t>
            </w:r>
            <w:r w:rsidR="00B232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まで休薬予定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C244FD" w:rsidRPr="00C244FD" w:rsidRDefault="00C244FD" w:rsidP="00C244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（しばしば服用しないことがある、</w:t>
            </w:r>
            <w:r w:rsidR="001664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服用中止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に該当した場合）</w:t>
            </w:r>
          </w:p>
          <w:p w:rsidR="00CE3036" w:rsidRDefault="00C244FD" w:rsidP="00C244FD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理由：□ 飲み忘れ □ 治療に消極的 □ </w:t>
            </w:r>
            <w:r w:rsidR="00316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残薬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副作用の発現</w:t>
            </w:r>
          </w:p>
          <w:p w:rsidR="00C244FD" w:rsidRPr="00C244FD" w:rsidRDefault="00C244FD" w:rsidP="00CE3036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</w:t>
            </w:r>
            <w:r w:rsidR="00CE303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）</w:t>
            </w:r>
          </w:p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5577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副作用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発現状況＞</w:t>
            </w:r>
          </w:p>
          <w:p w:rsidR="00473C34" w:rsidRDefault="005577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3EA17F" wp14:editId="42C6441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41910</wp:posOffset>
                      </wp:positionV>
                      <wp:extent cx="6492240" cy="1714500"/>
                      <wp:effectExtent l="0" t="0" r="2286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2240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23297" w:rsidRPr="00B77280" w:rsidRDefault="00B77280" w:rsidP="00B7728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5577C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="005577C3" w:rsidRPr="00B77280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なし　□ あり</w:t>
                                  </w:r>
                                  <w:r w:rsidR="005577C3" w:rsidRPr="00B77280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577C3" w:rsidRPr="001E08E3" w:rsidRDefault="005577C3" w:rsidP="001E08E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※治療開始前から</w:t>
                                  </w:r>
                                  <w:r w:rsidR="00386A1A"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症状が</w:t>
                                  </w:r>
                                  <w:r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あった</w:t>
                                  </w:r>
                                  <w:r w:rsidR="00386A1A"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場合には</w:t>
                                  </w:r>
                                  <w:r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、悪化した場合「あり」に☑</w:t>
                                  </w:r>
                                </w:p>
                                <w:p w:rsidR="001E08E3" w:rsidRPr="001E08E3" w:rsidRDefault="00B23297" w:rsidP="001E08E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※CTCAEの</w:t>
                                  </w:r>
                                  <w:r w:rsidRPr="001E08E3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Gradeがわかる場合にはGrade</w:t>
                                  </w:r>
                                  <w:r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386A1A" w:rsidRPr="001E08E3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評価をお願い致します。</w:t>
                                  </w:r>
                                  <w:r w:rsidR="00386A1A" w:rsidRPr="004C31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Grade</w:t>
                                  </w:r>
                                  <w:r w:rsidR="00386A1A" w:rsidRPr="004C31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2以上は</w:t>
                                  </w:r>
                                  <w:r w:rsidR="001E08E3" w:rsidRPr="004C31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抗がん剤</w:t>
                                  </w:r>
                                  <w:r w:rsidR="001E08E3" w:rsidRPr="004C31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386A1A" w:rsidRPr="004C31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投与可否について</w:t>
                                  </w:r>
                                  <w:r w:rsidR="00386A1A" w:rsidRPr="004C31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注意が必要</w:t>
                                  </w:r>
                                  <w:r w:rsidR="001E08E3" w:rsidRPr="004C31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です</w:t>
                                  </w:r>
                                  <w:r w:rsidR="001E08E3" w:rsidRPr="004C31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B23297" w:rsidRPr="001E08E3" w:rsidRDefault="00386A1A" w:rsidP="001E08E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="001E08E3"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 w:rsidR="00B23297"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="00B23297" w:rsidRPr="001E08E3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：嘔吐（Grade1</w:t>
                                  </w:r>
                                  <w:r w:rsidR="001E08E3" w:rsidRPr="001E08E3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="001E08E3"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⇒</w:t>
                                  </w:r>
                                  <w:r w:rsidR="007E0E6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手持ち</w:t>
                                  </w:r>
                                  <w:r w:rsidR="007E0E69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1E08E3"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メトクロプラミド</w:t>
                                  </w:r>
                                  <w:r w:rsidR="007E0E6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あり</w:t>
                                  </w:r>
                                  <w:r w:rsidR="007E0E69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7E0E6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毎食前</w:t>
                                  </w:r>
                                  <w:r w:rsidR="007E0E69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の定期内服</w:t>
                                  </w:r>
                                  <w:r w:rsidR="001E08E3" w:rsidRPr="001E08E3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説明</w:t>
                                  </w:r>
                                  <w:r w:rsidR="001E08E3"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済</w:t>
                                  </w:r>
                                  <w:r w:rsidR="001E08E3" w:rsidRPr="001E08E3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B23297" w:rsidRPr="001E08E3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下痢（Grade2）</w:t>
                                  </w:r>
                                  <w:r w:rsidR="001E08E3"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⇒</w:t>
                                  </w:r>
                                  <w:r w:rsidR="001E08E3" w:rsidRPr="001E08E3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ロペラミド追加となっており、経過観察とする。</w:t>
                                  </w:r>
                                  <w:r w:rsidRPr="001E08E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:rsidR="00B23297" w:rsidRPr="005577C3" w:rsidRDefault="00B23297" w:rsidP="00B23297">
                                  <w:pPr>
                                    <w:pStyle w:val="aa"/>
                                    <w:ind w:leftChars="0" w:left="36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EA17F" id="正方形/長方形 5" o:spid="_x0000_s1026" style="position:absolute;left:0;text-align:left;margin-left:.4pt;margin-top:3.3pt;width:511.2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" filled="f" strokecolor="windowText">
                      <v:textbox>
                        <w:txbxContent>
                          <w:p w:rsidR="00B23297" w:rsidRPr="00B77280" w:rsidRDefault="00B77280" w:rsidP="00B7728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577C3">
                              <w:rPr>
                                <w:rFonts w:asciiTheme="minorEastAsia" w:eastAsia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5577C3" w:rsidRPr="00B77280">
                              <w:rPr>
                                <w:rFonts w:asciiTheme="minorEastAsia" w:eastAsiaTheme="minorEastAsia" w:hAnsiTheme="minorEastAsia" w:hint="eastAsia"/>
                              </w:rPr>
                              <w:t>なし　□ あり</w:t>
                            </w:r>
                            <w:r w:rsidR="005577C3" w:rsidRPr="00B7728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</w:p>
                          <w:p w:rsidR="005577C3" w:rsidRPr="001E08E3" w:rsidRDefault="005577C3" w:rsidP="001E08E3">
                            <w:p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※治療開始前から</w:t>
                            </w:r>
                            <w:r w:rsidR="00386A1A"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症状が</w:t>
                            </w:r>
                            <w:r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あった</w:t>
                            </w:r>
                            <w:r w:rsidR="00386A1A"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場合には</w:t>
                            </w:r>
                            <w:r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、悪化した場合「あり」に☑</w:t>
                            </w:r>
                          </w:p>
                          <w:p w:rsidR="001E08E3" w:rsidRPr="001E08E3" w:rsidRDefault="00B23297" w:rsidP="001E08E3">
                            <w:p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※CTCAEの</w:t>
                            </w:r>
                            <w:r w:rsidRPr="001E08E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Gradeがわかる場合にはGrade</w:t>
                            </w:r>
                            <w:r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386A1A" w:rsidRPr="001E08E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評価をお願い致します。</w:t>
                            </w:r>
                            <w:r w:rsidR="00386A1A" w:rsidRPr="004C31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Grade</w:t>
                            </w:r>
                            <w:r w:rsidR="00386A1A" w:rsidRPr="004C311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2以上は</w:t>
                            </w:r>
                            <w:r w:rsidR="001E08E3" w:rsidRPr="004C31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抗がん剤</w:t>
                            </w:r>
                            <w:r w:rsidR="001E08E3" w:rsidRPr="004C311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="00386A1A" w:rsidRPr="004C311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投与可否について</w:t>
                            </w:r>
                            <w:r w:rsidR="00386A1A" w:rsidRPr="004C31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注意が必要</w:t>
                            </w:r>
                            <w:r w:rsidR="001E08E3" w:rsidRPr="004C31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です</w:t>
                            </w:r>
                            <w:r w:rsidR="001E08E3" w:rsidRPr="004C311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23297" w:rsidRPr="001E08E3" w:rsidRDefault="00386A1A" w:rsidP="001E08E3">
                            <w:p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1E08E3"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記載</w:t>
                            </w:r>
                            <w:r w:rsidR="00B23297"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例</w:t>
                            </w:r>
                            <w:r w:rsidR="00B23297" w:rsidRPr="001E08E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：嘔吐（Grade1</w:t>
                            </w:r>
                            <w:r w:rsidR="001E08E3" w:rsidRPr="001E08E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）</w:t>
                            </w:r>
                            <w:r w:rsidR="001E08E3"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⇒</w:t>
                            </w:r>
                            <w:r w:rsidR="007E0E69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手持ち</w:t>
                            </w:r>
                            <w:r w:rsidR="007E0E69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の</w:t>
                            </w:r>
                            <w:r w:rsidR="001E08E3"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メトクロプラミド</w:t>
                            </w:r>
                            <w:r w:rsidR="007E0E69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あり</w:t>
                            </w:r>
                            <w:r w:rsidR="007E0E69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E0E69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毎食前</w:t>
                            </w:r>
                            <w:r w:rsidR="007E0E69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の定期内服</w:t>
                            </w:r>
                            <w:r w:rsidR="001E08E3" w:rsidRPr="001E08E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説明</w:t>
                            </w:r>
                            <w:r w:rsidR="001E08E3"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済</w:t>
                            </w:r>
                            <w:r w:rsidR="001E08E3" w:rsidRPr="001E08E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。</w:t>
                            </w:r>
                            <w:r w:rsidR="00B23297" w:rsidRPr="001E08E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下痢（Grade2）</w:t>
                            </w:r>
                            <w:r w:rsidR="001E08E3"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⇒</w:t>
                            </w:r>
                            <w:r w:rsidR="001E08E3" w:rsidRPr="001E08E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ロペラミド追加となっており、経過観察とする。</w:t>
                            </w:r>
                            <w:r w:rsidRPr="001E08E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B23297" w:rsidRPr="005577C3" w:rsidRDefault="00B23297" w:rsidP="00B2329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73C34" w:rsidTr="00386A1A">
        <w:trPr>
          <w:trHeight w:val="1266"/>
        </w:trPr>
        <w:tc>
          <w:tcPr>
            <w:tcW w:w="10456" w:type="dxa"/>
          </w:tcPr>
          <w:p w:rsidR="00473C34" w:rsidRDefault="00E63986" w:rsidP="00386A1A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薬剤師としての提案事項・その他報告事項</w:t>
            </w:r>
          </w:p>
        </w:tc>
      </w:tr>
    </w:tbl>
    <w:p w:rsidR="00473C34" w:rsidRDefault="00473C3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473C34" w:rsidRPr="00EA50BF" w:rsidRDefault="001E08E3" w:rsidP="00EA50BF">
      <w:pPr>
        <w:spacing w:line="280" w:lineRule="exact"/>
        <w:jc w:val="right"/>
        <w:rPr>
          <w:rFonts w:ascii="ＭＳ ゴシック" w:eastAsia="ＭＳ ゴシック" w:hAnsi="ＭＳ ゴシック"/>
          <w:sz w:val="16"/>
          <w:szCs w:val="24"/>
        </w:rPr>
      </w:pPr>
      <w:r>
        <w:rPr>
          <w:rFonts w:ascii="ＭＳ ゴシック" w:eastAsia="ＭＳ ゴシック" w:hAnsi="ＭＳ ゴシック" w:hint="eastAsia"/>
          <w:sz w:val="16"/>
          <w:szCs w:val="24"/>
        </w:rPr>
        <w:t xml:space="preserve">（愛媛大学医学部附属病院　</w:t>
      </w:r>
      <w:r w:rsidR="00EA50BF">
        <w:rPr>
          <w:rFonts w:ascii="ＭＳ ゴシック" w:eastAsia="ＭＳ ゴシック" w:hAnsi="ＭＳ ゴシック" w:hint="eastAsia"/>
          <w:sz w:val="16"/>
          <w:szCs w:val="24"/>
        </w:rPr>
        <w:t>薬剤部</w:t>
      </w:r>
      <w:r>
        <w:rPr>
          <w:rFonts w:ascii="ＭＳ ゴシック" w:eastAsia="ＭＳ ゴシック" w:hAnsi="ＭＳ ゴシック" w:hint="eastAsia"/>
          <w:sz w:val="16"/>
          <w:szCs w:val="24"/>
        </w:rPr>
        <w:t xml:space="preserve">　Ver1</w:t>
      </w:r>
      <w:r>
        <w:rPr>
          <w:rFonts w:ascii="ＭＳ ゴシック" w:eastAsia="ＭＳ ゴシック" w:hAnsi="ＭＳ ゴシック"/>
          <w:sz w:val="16"/>
          <w:szCs w:val="24"/>
        </w:rPr>
        <w:t>.</w:t>
      </w:r>
      <w:r>
        <w:rPr>
          <w:rFonts w:ascii="ＭＳ ゴシック" w:eastAsia="ＭＳ ゴシック" w:hAnsi="ＭＳ ゴシック" w:hint="eastAsia"/>
          <w:sz w:val="16"/>
          <w:szCs w:val="24"/>
        </w:rPr>
        <w:t>2020.8）</w:t>
      </w:r>
    </w:p>
    <w:sectPr w:rsidR="00473C34" w:rsidRPr="00EA50BF">
      <w:pgSz w:w="11906" w:h="16838"/>
      <w:pgMar w:top="1134" w:right="567" w:bottom="567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7FF6"/>
    <w:multiLevelType w:val="hybridMultilevel"/>
    <w:tmpl w:val="0A163878"/>
    <w:lvl w:ilvl="0" w:tplc="302E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63064"/>
    <w:multiLevelType w:val="hybridMultilevel"/>
    <w:tmpl w:val="0BFC1B66"/>
    <w:lvl w:ilvl="0" w:tplc="10E224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54BF7"/>
    <w:rsid w:val="00057FDB"/>
    <w:rsid w:val="00080CD5"/>
    <w:rsid w:val="00092B98"/>
    <w:rsid w:val="000A1361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66492"/>
    <w:rsid w:val="001B411A"/>
    <w:rsid w:val="001B42E3"/>
    <w:rsid w:val="001E08E3"/>
    <w:rsid w:val="001F52F6"/>
    <w:rsid w:val="002012CC"/>
    <w:rsid w:val="0021139E"/>
    <w:rsid w:val="00235933"/>
    <w:rsid w:val="0027282C"/>
    <w:rsid w:val="00277E56"/>
    <w:rsid w:val="002813A7"/>
    <w:rsid w:val="00282127"/>
    <w:rsid w:val="00284043"/>
    <w:rsid w:val="002A586E"/>
    <w:rsid w:val="002B4206"/>
    <w:rsid w:val="002C0FB5"/>
    <w:rsid w:val="002E19AF"/>
    <w:rsid w:val="003168FF"/>
    <w:rsid w:val="00316D65"/>
    <w:rsid w:val="003219B8"/>
    <w:rsid w:val="003239AB"/>
    <w:rsid w:val="003327F1"/>
    <w:rsid w:val="00341AE6"/>
    <w:rsid w:val="003620E8"/>
    <w:rsid w:val="00362E5C"/>
    <w:rsid w:val="00386A1A"/>
    <w:rsid w:val="003B1ED0"/>
    <w:rsid w:val="003C0F46"/>
    <w:rsid w:val="003D1295"/>
    <w:rsid w:val="003F3F08"/>
    <w:rsid w:val="00473C34"/>
    <w:rsid w:val="00483BDA"/>
    <w:rsid w:val="004927D6"/>
    <w:rsid w:val="004A669C"/>
    <w:rsid w:val="004A781F"/>
    <w:rsid w:val="004C311A"/>
    <w:rsid w:val="004D3831"/>
    <w:rsid w:val="004E5099"/>
    <w:rsid w:val="004E727F"/>
    <w:rsid w:val="004F583D"/>
    <w:rsid w:val="00502D64"/>
    <w:rsid w:val="00503125"/>
    <w:rsid w:val="00510710"/>
    <w:rsid w:val="005228B3"/>
    <w:rsid w:val="00554258"/>
    <w:rsid w:val="005577C3"/>
    <w:rsid w:val="0058477B"/>
    <w:rsid w:val="00584C36"/>
    <w:rsid w:val="005A2F06"/>
    <w:rsid w:val="005A7871"/>
    <w:rsid w:val="005D66D6"/>
    <w:rsid w:val="006048F9"/>
    <w:rsid w:val="00634CE0"/>
    <w:rsid w:val="006406E7"/>
    <w:rsid w:val="00667913"/>
    <w:rsid w:val="0068166A"/>
    <w:rsid w:val="00682C86"/>
    <w:rsid w:val="006977C9"/>
    <w:rsid w:val="006C5CD1"/>
    <w:rsid w:val="006D13C6"/>
    <w:rsid w:val="006D3FAB"/>
    <w:rsid w:val="006E4F59"/>
    <w:rsid w:val="00717146"/>
    <w:rsid w:val="007437AC"/>
    <w:rsid w:val="00773FBE"/>
    <w:rsid w:val="0077663C"/>
    <w:rsid w:val="0078024F"/>
    <w:rsid w:val="00784230"/>
    <w:rsid w:val="00793685"/>
    <w:rsid w:val="007977C5"/>
    <w:rsid w:val="007E0E69"/>
    <w:rsid w:val="007F3443"/>
    <w:rsid w:val="00822254"/>
    <w:rsid w:val="008265F9"/>
    <w:rsid w:val="008340EC"/>
    <w:rsid w:val="00841002"/>
    <w:rsid w:val="0084222F"/>
    <w:rsid w:val="00884C81"/>
    <w:rsid w:val="0089035F"/>
    <w:rsid w:val="008B3FE0"/>
    <w:rsid w:val="008C22F8"/>
    <w:rsid w:val="008D1651"/>
    <w:rsid w:val="008E024C"/>
    <w:rsid w:val="008E0B65"/>
    <w:rsid w:val="008E353A"/>
    <w:rsid w:val="008E3E81"/>
    <w:rsid w:val="008E4AD0"/>
    <w:rsid w:val="008E7674"/>
    <w:rsid w:val="008F38F2"/>
    <w:rsid w:val="00907311"/>
    <w:rsid w:val="009116F8"/>
    <w:rsid w:val="00942919"/>
    <w:rsid w:val="00943F91"/>
    <w:rsid w:val="00952D46"/>
    <w:rsid w:val="0096075F"/>
    <w:rsid w:val="00961FD2"/>
    <w:rsid w:val="009638A0"/>
    <w:rsid w:val="00966979"/>
    <w:rsid w:val="00974B63"/>
    <w:rsid w:val="0097616B"/>
    <w:rsid w:val="00995A7C"/>
    <w:rsid w:val="009967E7"/>
    <w:rsid w:val="009C5968"/>
    <w:rsid w:val="009D7D78"/>
    <w:rsid w:val="009E61E8"/>
    <w:rsid w:val="009F45F6"/>
    <w:rsid w:val="009F6892"/>
    <w:rsid w:val="00A16FC5"/>
    <w:rsid w:val="00A27BB3"/>
    <w:rsid w:val="00A423CC"/>
    <w:rsid w:val="00A63BD2"/>
    <w:rsid w:val="00A85D17"/>
    <w:rsid w:val="00A925D4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23297"/>
    <w:rsid w:val="00B26B51"/>
    <w:rsid w:val="00B26E6C"/>
    <w:rsid w:val="00B335F7"/>
    <w:rsid w:val="00B3388B"/>
    <w:rsid w:val="00B40071"/>
    <w:rsid w:val="00B500AD"/>
    <w:rsid w:val="00B549FA"/>
    <w:rsid w:val="00B57E64"/>
    <w:rsid w:val="00B66C96"/>
    <w:rsid w:val="00B71C63"/>
    <w:rsid w:val="00B77280"/>
    <w:rsid w:val="00B808AE"/>
    <w:rsid w:val="00B83857"/>
    <w:rsid w:val="00B9228A"/>
    <w:rsid w:val="00BA2F36"/>
    <w:rsid w:val="00BD5A41"/>
    <w:rsid w:val="00BE0A44"/>
    <w:rsid w:val="00C244FD"/>
    <w:rsid w:val="00C26B19"/>
    <w:rsid w:val="00C36E5A"/>
    <w:rsid w:val="00C4532F"/>
    <w:rsid w:val="00C51BD3"/>
    <w:rsid w:val="00C907CF"/>
    <w:rsid w:val="00C93567"/>
    <w:rsid w:val="00C964A8"/>
    <w:rsid w:val="00CB5790"/>
    <w:rsid w:val="00CD4DC7"/>
    <w:rsid w:val="00CE3036"/>
    <w:rsid w:val="00D04E81"/>
    <w:rsid w:val="00D238BF"/>
    <w:rsid w:val="00D65E90"/>
    <w:rsid w:val="00D90026"/>
    <w:rsid w:val="00D942F9"/>
    <w:rsid w:val="00DD761A"/>
    <w:rsid w:val="00DE6712"/>
    <w:rsid w:val="00E0465C"/>
    <w:rsid w:val="00E24101"/>
    <w:rsid w:val="00E25534"/>
    <w:rsid w:val="00E373AA"/>
    <w:rsid w:val="00E533D8"/>
    <w:rsid w:val="00E63986"/>
    <w:rsid w:val="00E63C3F"/>
    <w:rsid w:val="00E63D55"/>
    <w:rsid w:val="00E9255A"/>
    <w:rsid w:val="00EA2423"/>
    <w:rsid w:val="00EA50BF"/>
    <w:rsid w:val="00ED60D3"/>
    <w:rsid w:val="00EF3409"/>
    <w:rsid w:val="00EF4162"/>
    <w:rsid w:val="00F07101"/>
    <w:rsid w:val="00F22FEF"/>
    <w:rsid w:val="00F30316"/>
    <w:rsid w:val="00F35058"/>
    <w:rsid w:val="00F438AB"/>
    <w:rsid w:val="00F60A5E"/>
    <w:rsid w:val="00F65169"/>
    <w:rsid w:val="00FA25F9"/>
    <w:rsid w:val="00FA5459"/>
    <w:rsid w:val="00FD1323"/>
    <w:rsid w:val="00FF06E3"/>
    <w:rsid w:val="00FF46A6"/>
    <w:rsid w:val="05823F16"/>
    <w:rsid w:val="27634AAD"/>
    <w:rsid w:val="3A9B5AB8"/>
    <w:rsid w:val="51FC418E"/>
    <w:rsid w:val="63440DE8"/>
    <w:rsid w:val="634E407E"/>
    <w:rsid w:val="654266AF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6FBBE15"/>
  <w15:docId w15:val="{77D8B936-50DF-42B2-A16B-18884F71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99"/>
    <w:rsid w:val="0055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Owner</cp:lastModifiedBy>
  <cp:revision>7</cp:revision>
  <cp:lastPrinted>2020-08-12T04:34:00Z</cp:lastPrinted>
  <dcterms:created xsi:type="dcterms:W3CDTF">2020-08-12T02:57:00Z</dcterms:created>
  <dcterms:modified xsi:type="dcterms:W3CDTF">2020-08-12T05:48:00Z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