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BE06E" w14:textId="77777777" w:rsidR="0011780C" w:rsidRPr="00CA4059" w:rsidRDefault="0011780C" w:rsidP="0011780C">
      <w:pPr>
        <w:jc w:val="center"/>
        <w:rPr>
          <w:rFonts w:ascii="Yu Gothic" w:eastAsia="Yu Gothic" w:hAnsi="Yu Gothic"/>
          <w:sz w:val="22"/>
          <w:szCs w:val="22"/>
          <w:u w:val="double"/>
          <w:lang w:eastAsia="zh-TW"/>
        </w:rPr>
      </w:pPr>
      <w:r w:rsidRPr="00CA4059">
        <w:rPr>
          <w:rFonts w:ascii="Yu Gothic" w:eastAsia="Yu Gothic" w:hAnsi="Yu Gothic" w:hint="eastAsia"/>
          <w:sz w:val="26"/>
          <w:szCs w:val="26"/>
          <w:u w:val="double"/>
          <w:lang w:eastAsia="zh-TW"/>
        </w:rPr>
        <w:t>倫理審査申請書</w:t>
      </w:r>
      <w:r w:rsidR="00493884" w:rsidRPr="00CA4059">
        <w:rPr>
          <w:rFonts w:ascii="Yu Gothic" w:eastAsia="Yu Gothic" w:hAnsi="Yu Gothic" w:hint="eastAsia"/>
          <w:sz w:val="26"/>
          <w:szCs w:val="26"/>
          <w:u w:val="double"/>
          <w:lang w:eastAsia="zh-TW"/>
        </w:rPr>
        <w:t>（</w:t>
      </w:r>
      <w:r w:rsidR="00F27DFE" w:rsidRPr="00CA4059">
        <w:rPr>
          <w:rFonts w:ascii="Yu Gothic" w:eastAsia="Yu Gothic" w:hAnsi="Yu Gothic" w:hint="eastAsia"/>
          <w:sz w:val="26"/>
          <w:szCs w:val="26"/>
          <w:u w:val="double"/>
          <w:lang w:eastAsia="zh-TW"/>
        </w:rPr>
        <w:t>例</w:t>
      </w:r>
      <w:r w:rsidR="00493884" w:rsidRPr="00CA4059">
        <w:rPr>
          <w:rFonts w:ascii="Yu Gothic" w:eastAsia="Yu Gothic" w:hAnsi="Yu Gothic" w:hint="eastAsia"/>
          <w:sz w:val="26"/>
          <w:szCs w:val="26"/>
          <w:u w:val="double"/>
          <w:lang w:eastAsia="zh-TW"/>
        </w:rPr>
        <w:t>）</w:t>
      </w:r>
    </w:p>
    <w:p w14:paraId="30AD9056" w14:textId="77777777" w:rsidR="0011780C" w:rsidRPr="00CA4059" w:rsidRDefault="0011780C" w:rsidP="0011780C">
      <w:pPr>
        <w:jc w:val="right"/>
        <w:rPr>
          <w:rFonts w:ascii="HGPｺﾞｼｯｸM" w:eastAsia="HGPｺﾞｼｯｸM"/>
          <w:sz w:val="22"/>
          <w:szCs w:val="22"/>
          <w:u w:val="single"/>
          <w:lang w:eastAsia="zh-TW"/>
        </w:rPr>
      </w:pPr>
    </w:p>
    <w:p w14:paraId="0D870BD0" w14:textId="77777777" w:rsidR="0011780C" w:rsidRPr="00CA4059" w:rsidRDefault="0011780C" w:rsidP="00F9470D">
      <w:pPr>
        <w:wordWrap w:val="0"/>
        <w:spacing w:line="360" w:lineRule="auto"/>
        <w:ind w:right="105"/>
        <w:jc w:val="right"/>
        <w:rPr>
          <w:rFonts w:ascii="Yu Gothic" w:eastAsia="Yu Gothic" w:hAnsi="Yu Gothic"/>
          <w:u w:val="single"/>
          <w:lang w:eastAsia="zh-TW"/>
        </w:rPr>
      </w:pPr>
      <w:r w:rsidRPr="00CA4059">
        <w:rPr>
          <w:rFonts w:ascii="Yu Gothic" w:eastAsia="Yu Gothic" w:hAnsi="Yu Gothic" w:hint="eastAsia"/>
          <w:u w:val="single"/>
          <w:lang w:eastAsia="zh-TW"/>
        </w:rPr>
        <w:t xml:space="preserve">申請者　　</w:t>
      </w:r>
      <w:r w:rsidR="00D6726B" w:rsidRPr="00CA4059">
        <w:rPr>
          <w:rFonts w:ascii="Yu Gothic" w:eastAsia="Yu Gothic" w:hAnsi="Yu Gothic" w:hint="eastAsia"/>
          <w:u w:val="single"/>
          <w:lang w:eastAsia="zh-TW"/>
        </w:rPr>
        <w:t xml:space="preserve">　　　</w:t>
      </w:r>
      <w:r w:rsidR="00F9470D" w:rsidRPr="00CA4059">
        <w:rPr>
          <w:rFonts w:ascii="Yu Gothic" w:eastAsia="Yu Gothic" w:hAnsi="Yu Gothic" w:hint="eastAsia"/>
          <w:u w:val="single"/>
          <w:lang w:eastAsia="zh-TW"/>
        </w:rPr>
        <w:t xml:space="preserve">　　　　　　　　　　　　</w:t>
      </w:r>
      <w:r w:rsidR="00F9470D" w:rsidRPr="00CA4059">
        <w:rPr>
          <w:rFonts w:ascii="Yu Gothic" w:eastAsia="Yu Gothic" w:hAnsi="Yu Gothic" w:hint="eastAsia"/>
          <w:lang w:eastAsia="zh-TW"/>
        </w:rPr>
        <w:t xml:space="preserve"> </w:t>
      </w:r>
      <w:r w:rsidR="00F9470D" w:rsidRPr="00CA4059">
        <w:rPr>
          <w:rFonts w:ascii="Yu Gothic" w:eastAsia="Yu Gothic" w:hAnsi="Yu Gothic"/>
          <w:lang w:eastAsia="zh-TW"/>
        </w:rPr>
        <w:t xml:space="preserve">    </w:t>
      </w:r>
    </w:p>
    <w:p w14:paraId="10DCD281" w14:textId="77777777" w:rsidR="0011780C" w:rsidRPr="00CA4059" w:rsidRDefault="0011780C" w:rsidP="00F9470D">
      <w:pPr>
        <w:spacing w:line="360" w:lineRule="auto"/>
        <w:ind w:leftChars="250" w:left="525" w:right="630" w:firstLineChars="1750" w:firstLine="3675"/>
        <w:jc w:val="left"/>
        <w:rPr>
          <w:rFonts w:ascii="Yu Gothic" w:eastAsia="Yu Gothic" w:hAnsi="Yu Gothic"/>
          <w:u w:val="single"/>
          <w:lang w:eastAsia="zh-TW"/>
        </w:rPr>
      </w:pPr>
      <w:r w:rsidRPr="00CA4059">
        <w:rPr>
          <w:rFonts w:ascii="Yu Gothic" w:eastAsia="Yu Gothic" w:hAnsi="Yu Gothic" w:hint="eastAsia"/>
          <w:u w:val="single"/>
          <w:lang w:eastAsia="zh-TW"/>
        </w:rPr>
        <w:t>所属</w:t>
      </w:r>
      <w:r w:rsidR="00F9470D" w:rsidRPr="00CA4059">
        <w:rPr>
          <w:rFonts w:ascii="Yu Gothic" w:eastAsia="Yu Gothic" w:hAnsi="Yu Gothic" w:hint="eastAsia"/>
          <w:u w:val="single"/>
          <w:lang w:eastAsia="zh-TW"/>
        </w:rPr>
        <w:t xml:space="preserve"> </w:t>
      </w:r>
      <w:r w:rsidR="00F9470D" w:rsidRPr="00CA4059">
        <w:rPr>
          <w:rFonts w:ascii="Yu Gothic" w:eastAsia="Yu Gothic" w:hAnsi="Yu Gothic"/>
          <w:u w:val="single"/>
          <w:lang w:eastAsia="zh-TW"/>
        </w:rPr>
        <w:t xml:space="preserve">                                        </w:t>
      </w:r>
    </w:p>
    <w:p w14:paraId="02844B3A" w14:textId="77777777" w:rsidR="0011780C" w:rsidRPr="00CA4059" w:rsidRDefault="0011780C" w:rsidP="00F9470D">
      <w:pPr>
        <w:wordWrap w:val="0"/>
        <w:spacing w:line="360" w:lineRule="auto"/>
        <w:jc w:val="right"/>
        <w:rPr>
          <w:rFonts w:ascii="Yu Gothic" w:eastAsia="Yu Gothic" w:hAnsi="Yu Gothic"/>
          <w:u w:val="single"/>
          <w:lang w:eastAsia="zh-TW"/>
        </w:rPr>
      </w:pPr>
      <w:r w:rsidRPr="00CA4059">
        <w:rPr>
          <w:rFonts w:ascii="Yu Gothic" w:eastAsia="Yu Gothic" w:hAnsi="Yu Gothic" w:hint="eastAsia"/>
          <w:u w:val="single"/>
          <w:lang w:eastAsia="zh-TW"/>
        </w:rPr>
        <w:t xml:space="preserve">職名　　　　　　</w:t>
      </w:r>
      <w:r w:rsidR="00D6726B" w:rsidRPr="00CA4059">
        <w:rPr>
          <w:rFonts w:ascii="Yu Gothic" w:eastAsia="Yu Gothic" w:hAnsi="Yu Gothic" w:hint="eastAsia"/>
          <w:u w:val="single"/>
          <w:lang w:eastAsia="zh-TW"/>
        </w:rPr>
        <w:t xml:space="preserve">　　</w:t>
      </w:r>
      <w:r w:rsidR="00F9470D" w:rsidRPr="00CA4059">
        <w:rPr>
          <w:rFonts w:ascii="Yu Gothic" w:eastAsia="Yu Gothic" w:hAnsi="Yu Gothic" w:hint="eastAsia"/>
          <w:u w:val="single"/>
          <w:lang w:eastAsia="zh-TW"/>
        </w:rPr>
        <w:t xml:space="preserve"> </w:t>
      </w:r>
      <w:r w:rsidR="00F9470D" w:rsidRPr="00CA4059">
        <w:rPr>
          <w:rFonts w:ascii="Yu Gothic" w:eastAsia="Yu Gothic" w:hAnsi="Yu Gothic"/>
          <w:u w:val="single"/>
          <w:lang w:eastAsia="zh-TW"/>
        </w:rPr>
        <w:t xml:space="preserve">     </w:t>
      </w:r>
      <w:r w:rsidRPr="00CA4059">
        <w:rPr>
          <w:rFonts w:ascii="Yu Gothic" w:eastAsia="Yu Gothic" w:hAnsi="Yu Gothic" w:hint="eastAsia"/>
          <w:u w:val="single"/>
          <w:lang w:eastAsia="zh-TW"/>
        </w:rPr>
        <w:t xml:space="preserve">　　　</w:t>
      </w:r>
      <w:r w:rsidR="00D6726B" w:rsidRPr="00CA4059">
        <w:rPr>
          <w:rFonts w:ascii="Yu Gothic" w:eastAsia="Yu Gothic" w:hAnsi="Yu Gothic" w:hint="eastAsia"/>
          <w:u w:val="single"/>
          <w:lang w:eastAsia="zh-TW"/>
        </w:rPr>
        <w:t xml:space="preserve">　</w:t>
      </w:r>
      <w:r w:rsidRPr="00CA4059">
        <w:rPr>
          <w:rFonts w:ascii="Yu Gothic" w:eastAsia="Yu Gothic" w:hAnsi="Yu Gothic" w:hint="eastAsia"/>
          <w:u w:val="single"/>
          <w:lang w:eastAsia="zh-TW"/>
        </w:rPr>
        <w:t xml:space="preserve">　　　</w:t>
      </w:r>
      <w:r w:rsidRPr="00CA4059">
        <w:rPr>
          <w:rFonts w:ascii="Yu Gothic" w:eastAsia="Yu Gothic" w:hAnsi="Yu Gothic" w:hint="eastAsia"/>
          <w:lang w:eastAsia="zh-TW"/>
        </w:rPr>
        <w:t xml:space="preserve">　　　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2"/>
        <w:gridCol w:w="2108"/>
        <w:gridCol w:w="1567"/>
      </w:tblGrid>
      <w:tr w:rsidR="00CA4059" w:rsidRPr="00CA4059" w14:paraId="179F14F8" w14:textId="77777777" w:rsidTr="00867F5A">
        <w:tc>
          <w:tcPr>
            <w:tcW w:w="5192" w:type="dxa"/>
            <w:tcBorders>
              <w:top w:val="nil"/>
              <w:left w:val="nil"/>
            </w:tcBorders>
            <w:vAlign w:val="bottom"/>
          </w:tcPr>
          <w:p w14:paraId="28469191" w14:textId="77777777" w:rsidR="0011780C" w:rsidRPr="00CA4059" w:rsidRDefault="0011780C" w:rsidP="00BD447E">
            <w:pPr>
              <w:spacing w:beforeLines="100" w:before="36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※受付番号</w:t>
            </w:r>
          </w:p>
        </w:tc>
        <w:tc>
          <w:tcPr>
            <w:tcW w:w="2108" w:type="dxa"/>
          </w:tcPr>
          <w:p w14:paraId="364B2293" w14:textId="77777777" w:rsidR="0011780C" w:rsidRPr="00CA4059" w:rsidRDefault="0011780C" w:rsidP="00BD447E">
            <w:pPr>
              <w:spacing w:line="480" w:lineRule="auto"/>
              <w:ind w:left="155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所属長印</w:t>
            </w:r>
          </w:p>
        </w:tc>
        <w:tc>
          <w:tcPr>
            <w:tcW w:w="1567" w:type="dxa"/>
          </w:tcPr>
          <w:p w14:paraId="7B7A2309" w14:textId="77777777" w:rsidR="0011780C" w:rsidRPr="00CA4059" w:rsidRDefault="0011780C" w:rsidP="00BD447E">
            <w:pPr>
              <w:spacing w:line="480" w:lineRule="auto"/>
              <w:rPr>
                <w:rFonts w:ascii="Yu Gothic" w:eastAsia="Yu Gothic" w:hAnsi="Yu Gothic"/>
              </w:rPr>
            </w:pPr>
          </w:p>
        </w:tc>
      </w:tr>
      <w:tr w:rsidR="00CA4059" w:rsidRPr="00CA4059" w14:paraId="50AC8230" w14:textId="77777777" w:rsidTr="00867F5A">
        <w:tc>
          <w:tcPr>
            <w:tcW w:w="8867" w:type="dxa"/>
            <w:gridSpan w:val="3"/>
          </w:tcPr>
          <w:p w14:paraId="4CF43BF2" w14:textId="22B40B07" w:rsidR="0011780C" w:rsidRPr="00CA4059" w:rsidRDefault="00B45C0D" w:rsidP="00BD447E">
            <w:pPr>
              <w:spacing w:line="360" w:lineRule="auto"/>
              <w:rPr>
                <w:rFonts w:ascii="Yu Gothic" w:eastAsia="Yu Gothic" w:hAnsi="Yu Gothic"/>
                <w:lang w:eastAsia="zh-TW"/>
              </w:rPr>
            </w:pPr>
            <w:r w:rsidRPr="00CA4059">
              <w:rPr>
                <w:rFonts w:ascii="Yu Gothic" w:eastAsia="Yu Gothic" w:hAnsi="Yu Gothic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432CCF7" wp14:editId="2BEDC5B8">
                      <wp:simplePos x="0" y="0"/>
                      <wp:positionH relativeFrom="column">
                        <wp:posOffset>2287905</wp:posOffset>
                      </wp:positionH>
                      <wp:positionV relativeFrom="paragraph">
                        <wp:posOffset>-12700</wp:posOffset>
                      </wp:positionV>
                      <wp:extent cx="800100" cy="342900"/>
                      <wp:effectExtent l="8255" t="7620" r="10795" b="1143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oval w14:anchorId="7C49AA1D" id="Oval 4" o:spid="_x0000_s1026" style="position:absolute;margin-left:180.15pt;margin-top:-1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11780C" w:rsidRPr="00CA4059">
              <w:rPr>
                <w:rFonts w:ascii="Yu Gothic" w:eastAsia="Yu Gothic" w:hAnsi="Yu Gothic" w:hint="eastAsia"/>
                <w:lang w:eastAsia="zh-TW"/>
              </w:rPr>
              <w:t xml:space="preserve">1　審査対象　　　　　　　　　　　　　実施計画　　　　　　　　　　</w:t>
            </w:r>
          </w:p>
        </w:tc>
      </w:tr>
      <w:tr w:rsidR="00CA4059" w:rsidRPr="00CA4059" w14:paraId="1D703AD4" w14:textId="77777777" w:rsidTr="00867F5A">
        <w:tc>
          <w:tcPr>
            <w:tcW w:w="8867" w:type="dxa"/>
            <w:gridSpan w:val="3"/>
          </w:tcPr>
          <w:p w14:paraId="050B4C06" w14:textId="006D853A" w:rsidR="0011780C" w:rsidRPr="00CA4059" w:rsidRDefault="0011780C" w:rsidP="00BD447E">
            <w:pPr>
              <w:spacing w:line="360" w:lineRule="auto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2　課題名　　　</w:t>
            </w:r>
            <w:r w:rsidR="00D6726B" w:rsidRPr="00CA4059">
              <w:rPr>
                <w:rFonts w:ascii="Yu Gothic" w:eastAsia="Yu Gothic" w:hAnsi="Yu Gothic" w:hint="eastAsia"/>
              </w:rPr>
              <w:t xml:space="preserve">　　　　</w:t>
            </w:r>
            <w:r w:rsidRPr="00CA4059">
              <w:rPr>
                <w:rFonts w:ascii="Yu Gothic" w:eastAsia="Yu Gothic" w:hAnsi="Yu Gothic" w:hint="eastAsia"/>
              </w:rPr>
              <w:t>保存同種</w:t>
            </w:r>
            <w:r w:rsidR="00EC7F57" w:rsidRPr="00CA4059">
              <w:rPr>
                <w:rFonts w:ascii="Yu Gothic" w:eastAsia="Yu Gothic" w:hAnsi="Yu Gothic" w:hint="eastAsia"/>
              </w:rPr>
              <w:t>骨</w:t>
            </w:r>
            <w:r w:rsidRPr="00CA4059">
              <w:rPr>
                <w:rFonts w:ascii="Yu Gothic" w:eastAsia="Yu Gothic" w:hAnsi="Yu Gothic" w:hint="eastAsia"/>
              </w:rPr>
              <w:t>を用いた運動器機能</w:t>
            </w:r>
            <w:r w:rsidR="006A4A80" w:rsidRPr="00CA4059">
              <w:rPr>
                <w:rFonts w:ascii="Yu Gothic" w:eastAsia="Yu Gothic" w:hAnsi="Yu Gothic" w:hint="eastAsia"/>
              </w:rPr>
              <w:t>再建術</w:t>
            </w:r>
          </w:p>
        </w:tc>
      </w:tr>
      <w:tr w:rsidR="00CA4059" w:rsidRPr="00CA4059" w14:paraId="53DE403C" w14:textId="77777777" w:rsidTr="00867F5A">
        <w:tc>
          <w:tcPr>
            <w:tcW w:w="8867" w:type="dxa"/>
            <w:gridSpan w:val="3"/>
          </w:tcPr>
          <w:p w14:paraId="758D96C7" w14:textId="77777777" w:rsidR="0011780C" w:rsidRPr="00CA4059" w:rsidRDefault="006A4A80" w:rsidP="00F9470D">
            <w:pPr>
              <w:spacing w:line="360" w:lineRule="auto"/>
              <w:rPr>
                <w:rFonts w:ascii="Yu Gothic" w:eastAsia="Yu Gothic" w:hAnsi="Yu Gothic"/>
                <w:lang w:eastAsia="zh-TW"/>
              </w:rPr>
            </w:pPr>
            <w:r w:rsidRPr="00CA4059">
              <w:rPr>
                <w:rFonts w:ascii="Yu Gothic" w:eastAsia="Yu Gothic" w:hAnsi="Yu Gothic" w:hint="eastAsia"/>
                <w:lang w:eastAsia="zh-TW"/>
              </w:rPr>
              <w:t>3</w:t>
            </w:r>
            <w:r w:rsidR="00486647" w:rsidRPr="00CA4059">
              <w:rPr>
                <w:rFonts w:ascii="Yu Gothic" w:eastAsia="Yu Gothic" w:hAnsi="Yu Gothic" w:hint="eastAsia"/>
                <w:lang w:eastAsia="zh-TW"/>
              </w:rPr>
              <w:t xml:space="preserve">　主任担当</w:t>
            </w:r>
            <w:r w:rsidRPr="00CA4059">
              <w:rPr>
                <w:rFonts w:ascii="Yu Gothic" w:eastAsia="Yu Gothic" w:hAnsi="Yu Gothic" w:hint="eastAsia"/>
                <w:lang w:eastAsia="zh-TW"/>
              </w:rPr>
              <w:t xml:space="preserve">者名　　　　　　　　　　　　　　　　　　　　　　職名　　　</w:t>
            </w:r>
          </w:p>
        </w:tc>
      </w:tr>
      <w:tr w:rsidR="00CA4059" w:rsidRPr="00CA4059" w14:paraId="60E6810E" w14:textId="77777777" w:rsidTr="00867F5A">
        <w:tc>
          <w:tcPr>
            <w:tcW w:w="8867" w:type="dxa"/>
            <w:gridSpan w:val="3"/>
          </w:tcPr>
          <w:p w14:paraId="10532606" w14:textId="77777777" w:rsidR="0011780C" w:rsidRPr="00CA4059" w:rsidRDefault="006A4A80" w:rsidP="00F9470D">
            <w:pPr>
              <w:spacing w:line="360" w:lineRule="auto"/>
              <w:rPr>
                <w:rFonts w:ascii="Yu Gothic" w:eastAsia="Yu Gothic" w:hAnsi="Yu Gothic"/>
                <w:lang w:eastAsia="zh-TW"/>
              </w:rPr>
            </w:pPr>
            <w:r w:rsidRPr="00CA4059">
              <w:rPr>
                <w:rFonts w:ascii="Yu Gothic" w:eastAsia="Yu Gothic" w:hAnsi="Yu Gothic" w:hint="eastAsia"/>
                <w:lang w:eastAsia="zh-TW"/>
              </w:rPr>
              <w:t>4</w:t>
            </w:r>
            <w:r w:rsidR="00486647" w:rsidRPr="00CA4059">
              <w:rPr>
                <w:rFonts w:ascii="Yu Gothic" w:eastAsia="Yu Gothic" w:hAnsi="Yu Gothic" w:hint="eastAsia"/>
                <w:lang w:eastAsia="zh-TW"/>
              </w:rPr>
              <w:t xml:space="preserve">　分担担当</w:t>
            </w:r>
            <w:r w:rsidRPr="00CA4059">
              <w:rPr>
                <w:rFonts w:ascii="Yu Gothic" w:eastAsia="Yu Gothic" w:hAnsi="Yu Gothic" w:hint="eastAsia"/>
                <w:lang w:eastAsia="zh-TW"/>
              </w:rPr>
              <w:t xml:space="preserve">者名　　　　　　　　　　　　　　　　　　　　　　職名　　　</w:t>
            </w:r>
          </w:p>
        </w:tc>
      </w:tr>
      <w:tr w:rsidR="00CA4059" w:rsidRPr="00CA4059" w14:paraId="5C4723E6" w14:textId="77777777" w:rsidTr="00867F5A">
        <w:tc>
          <w:tcPr>
            <w:tcW w:w="8867" w:type="dxa"/>
            <w:gridSpan w:val="3"/>
          </w:tcPr>
          <w:p w14:paraId="2AD930B7" w14:textId="4C11F21D" w:rsidR="0076535C" w:rsidRPr="00CA4059" w:rsidRDefault="006A4A80" w:rsidP="00EF17AA">
            <w:pPr>
              <w:spacing w:beforeLines="50" w:before="180" w:line="0" w:lineRule="atLeas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5</w:t>
            </w:r>
            <w:r w:rsidR="00AD7513" w:rsidRPr="00CA4059">
              <w:rPr>
                <w:rFonts w:ascii="Yu Gothic" w:eastAsia="Yu Gothic" w:hAnsi="Yu Gothic" w:hint="eastAsia"/>
              </w:rPr>
              <w:t xml:space="preserve">　</w:t>
            </w:r>
            <w:r w:rsidRPr="00CA4059">
              <w:rPr>
                <w:rFonts w:ascii="Yu Gothic" w:eastAsia="Yu Gothic" w:hAnsi="Yu Gothic" w:hint="eastAsia"/>
              </w:rPr>
              <w:t>概要</w:t>
            </w:r>
          </w:p>
          <w:p w14:paraId="692EB69E" w14:textId="5F72A691" w:rsidR="00467AE8" w:rsidRPr="00CA4059" w:rsidRDefault="006A4A80" w:rsidP="00853C44">
            <w:pPr>
              <w:spacing w:line="0" w:lineRule="atLeast"/>
              <w:ind w:leftChars="-100" w:hangingChars="100" w:hanging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B45C0D" w:rsidRPr="00CA4059">
              <w:rPr>
                <w:rFonts w:ascii="Yu Gothic" w:eastAsia="Yu Gothic" w:hAnsi="Yu Gothic" w:hint="eastAsia"/>
              </w:rPr>
              <w:t xml:space="preserve">　</w:t>
            </w:r>
            <w:r w:rsidR="00FE451B" w:rsidRPr="00CA4059">
              <w:rPr>
                <w:rFonts w:ascii="Yu Gothic" w:eastAsia="Yu Gothic" w:hAnsi="Yu Gothic" w:hint="eastAsia"/>
              </w:rPr>
              <w:t>本申請書の概要は、　　〇〇〇〇</w:t>
            </w:r>
            <w:r w:rsidR="00467AE8" w:rsidRPr="00CA4059">
              <w:rPr>
                <w:rFonts w:ascii="Yu Gothic" w:eastAsia="Yu Gothic" w:hAnsi="Yu Gothic" w:hint="eastAsia"/>
              </w:rPr>
              <w:t>整形外科において、</w:t>
            </w:r>
            <w:r w:rsidR="00B26101" w:rsidRPr="00CA4059">
              <w:rPr>
                <w:rFonts w:ascii="Yu Gothic" w:eastAsia="Yu Gothic" w:hAnsi="Yu Gothic" w:hint="eastAsia"/>
              </w:rPr>
              <w:t>愛媛</w:t>
            </w:r>
            <w:r w:rsidR="004A1AF5" w:rsidRPr="00CA4059">
              <w:rPr>
                <w:rFonts w:ascii="Yu Gothic" w:eastAsia="Yu Gothic" w:hAnsi="Yu Gothic" w:hint="eastAsia"/>
              </w:rPr>
              <w:t>大学病院骨バンクより</w:t>
            </w:r>
            <w:r w:rsidR="003C0D7F" w:rsidRPr="00CA4059">
              <w:rPr>
                <w:rFonts w:ascii="Yu Gothic" w:eastAsia="Yu Gothic" w:hAnsi="Yu Gothic" w:hint="eastAsia"/>
              </w:rPr>
              <w:t>供給を受けた</w:t>
            </w:r>
            <w:r w:rsidR="00467AE8" w:rsidRPr="00CA4059">
              <w:rPr>
                <w:rFonts w:ascii="Yu Gothic" w:eastAsia="Yu Gothic" w:hAnsi="Yu Gothic" w:hint="eastAsia"/>
              </w:rPr>
              <w:t>同種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467AE8" w:rsidRPr="00CA4059">
              <w:rPr>
                <w:rFonts w:ascii="Yu Gothic" w:eastAsia="Yu Gothic" w:hAnsi="Yu Gothic" w:hint="eastAsia"/>
              </w:rPr>
              <w:t>組織</w:t>
            </w:r>
            <w:r w:rsidR="003C0D7F" w:rsidRPr="00CA4059">
              <w:rPr>
                <w:rFonts w:ascii="Yu Gothic" w:eastAsia="Yu Gothic" w:hAnsi="Yu Gothic" w:hint="eastAsia"/>
              </w:rPr>
              <w:t>を用い</w:t>
            </w:r>
            <w:r w:rsidR="00467AE8" w:rsidRPr="00CA4059">
              <w:rPr>
                <w:rFonts w:ascii="Yu Gothic" w:eastAsia="Yu Gothic" w:hAnsi="Yu Gothic" w:hint="eastAsia"/>
              </w:rPr>
              <w:t>、運動器機能再建術を行うことである。</w:t>
            </w:r>
          </w:p>
          <w:p w14:paraId="4020B8F2" w14:textId="77777777" w:rsidR="00467AE8" w:rsidRPr="00CA4059" w:rsidRDefault="00467AE8" w:rsidP="00853C44">
            <w:pPr>
              <w:spacing w:line="0" w:lineRule="atLeast"/>
              <w:ind w:leftChars="-100" w:hangingChars="100" w:hanging="210"/>
              <w:rPr>
                <w:rFonts w:ascii="Yu Gothic" w:eastAsia="Yu Gothic" w:hAnsi="Yu Gothic"/>
              </w:rPr>
            </w:pPr>
          </w:p>
          <w:p w14:paraId="0D4E1C04" w14:textId="4C6D0522" w:rsidR="00807233" w:rsidRPr="00CA4059" w:rsidRDefault="00845026" w:rsidP="00853C44">
            <w:pPr>
              <w:spacing w:line="0" w:lineRule="atLeast"/>
              <w:ind w:leftChars="-100" w:hangingChars="100" w:hanging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E401F2" w:rsidRPr="00CA4059">
              <w:rPr>
                <w:rFonts w:ascii="Yu Gothic" w:eastAsia="Yu Gothic" w:hAnsi="Yu Gothic" w:hint="eastAsia"/>
              </w:rPr>
              <w:t xml:space="preserve">　</w:t>
            </w:r>
            <w:r w:rsidR="006A4A80" w:rsidRPr="00CA4059">
              <w:rPr>
                <w:rFonts w:ascii="Yu Gothic" w:eastAsia="Yu Gothic" w:hAnsi="Yu Gothic" w:hint="eastAsia"/>
              </w:rPr>
              <w:t>整形外科領域において</w:t>
            </w:r>
            <w:r w:rsidR="003A2CB6" w:rsidRPr="00CA4059">
              <w:rPr>
                <w:rFonts w:ascii="Yu Gothic" w:eastAsia="Yu Gothic" w:hAnsi="Yu Gothic" w:hint="eastAsia"/>
              </w:rPr>
              <w:t>は、</w:t>
            </w:r>
            <w:r w:rsidR="00C960A5" w:rsidRPr="00CA4059">
              <w:rPr>
                <w:rFonts w:ascii="Yu Gothic" w:eastAsia="Yu Gothic" w:hAnsi="Yu Gothic" w:hint="eastAsia"/>
              </w:rPr>
              <w:t>人工関節再置換術や腫瘍切除後、先天性疾患、外傷などの際に生じる広範囲</w:t>
            </w:r>
            <w:r w:rsidR="003A2CB6" w:rsidRPr="00CA4059">
              <w:rPr>
                <w:rFonts w:ascii="Yu Gothic" w:eastAsia="Yu Gothic" w:hAnsi="Yu Gothic" w:hint="eastAsia"/>
              </w:rPr>
              <w:t>欠損</w:t>
            </w:r>
            <w:r w:rsidR="009356F1" w:rsidRPr="00CA4059">
              <w:rPr>
                <w:rFonts w:ascii="Yu Gothic" w:eastAsia="Yu Gothic" w:hAnsi="Yu Gothic" w:hint="eastAsia"/>
              </w:rPr>
              <w:t>・損傷</w:t>
            </w:r>
            <w:r w:rsidR="003A2CB6" w:rsidRPr="00CA4059">
              <w:rPr>
                <w:rFonts w:ascii="Yu Gothic" w:eastAsia="Yu Gothic" w:hAnsi="Yu Gothic" w:hint="eastAsia"/>
              </w:rPr>
              <w:t>に対する再建術や、脊椎固定術等に対して、</w:t>
            </w:r>
            <w:r w:rsidR="009356F1" w:rsidRPr="00CA4059">
              <w:rPr>
                <w:rFonts w:ascii="Yu Gothic" w:eastAsia="Yu Gothic" w:hAnsi="Yu Gothic" w:hint="eastAsia"/>
              </w:rPr>
              <w:t>組織</w:t>
            </w:r>
            <w:r w:rsidR="00C960A5" w:rsidRPr="00CA4059">
              <w:rPr>
                <w:rFonts w:ascii="Yu Gothic" w:eastAsia="Yu Gothic" w:hAnsi="Yu Gothic" w:hint="eastAsia"/>
              </w:rPr>
              <w:t>移植術による支持機構の再建が行われ</w:t>
            </w:r>
            <w:r w:rsidR="00F80E36" w:rsidRPr="00CA4059">
              <w:rPr>
                <w:rFonts w:ascii="Yu Gothic" w:eastAsia="Yu Gothic" w:hAnsi="Yu Gothic" w:hint="eastAsia"/>
              </w:rPr>
              <w:t>てい</w:t>
            </w:r>
            <w:r w:rsidR="00467AE8" w:rsidRPr="00CA4059">
              <w:rPr>
                <w:rFonts w:ascii="Yu Gothic" w:eastAsia="Yu Gothic" w:hAnsi="Yu Gothic" w:hint="eastAsia"/>
              </w:rPr>
              <w:t>る。</w:t>
            </w:r>
            <w:r w:rsidR="009356F1" w:rsidRPr="00CA4059">
              <w:rPr>
                <w:rFonts w:ascii="Yu Gothic" w:eastAsia="Yu Gothic" w:hAnsi="Yu Gothic" w:hint="eastAsia"/>
              </w:rPr>
              <w:t>手術を受ける患者自らの組織は、人工組織よりも明らかに優れた移植材料ではあるが、採取量、部位、形状などに制限がある。また、</w:t>
            </w:r>
            <w:r w:rsidR="00C960A5" w:rsidRPr="00CA4059">
              <w:rPr>
                <w:rFonts w:ascii="Yu Gothic" w:eastAsia="Yu Gothic" w:hAnsi="Yu Gothic" w:hint="eastAsia"/>
              </w:rPr>
              <w:t>健常部分から</w:t>
            </w:r>
            <w:r w:rsidR="009356F1" w:rsidRPr="00CA4059">
              <w:rPr>
                <w:rFonts w:ascii="Yu Gothic" w:eastAsia="Yu Gothic" w:hAnsi="Yu Gothic" w:hint="eastAsia"/>
              </w:rPr>
              <w:t>組織を採取</w:t>
            </w:r>
            <w:r w:rsidR="00C960A5" w:rsidRPr="00CA4059">
              <w:rPr>
                <w:rFonts w:ascii="Yu Gothic" w:eastAsia="Yu Gothic" w:hAnsi="Yu Gothic" w:hint="eastAsia"/>
              </w:rPr>
              <w:t>して移植を行う場合</w:t>
            </w:r>
            <w:r w:rsidR="00E401F2" w:rsidRPr="00CA4059">
              <w:rPr>
                <w:rFonts w:ascii="Yu Gothic" w:eastAsia="Yu Gothic" w:hAnsi="Yu Gothic" w:hint="eastAsia"/>
              </w:rPr>
              <w:t>には</w:t>
            </w:r>
            <w:r w:rsidR="003C0D7F" w:rsidRPr="00CA4059">
              <w:rPr>
                <w:rFonts w:ascii="Yu Gothic" w:eastAsia="Yu Gothic" w:hAnsi="Yu Gothic" w:hint="eastAsia"/>
              </w:rPr>
              <w:t>、採取部位の疼痛・感染</w:t>
            </w:r>
            <w:r w:rsidR="003A2CB6" w:rsidRPr="00CA4059">
              <w:rPr>
                <w:rFonts w:ascii="Yu Gothic" w:eastAsia="Yu Gothic" w:hAnsi="Yu Gothic" w:hint="eastAsia"/>
              </w:rPr>
              <w:t>など</w:t>
            </w:r>
            <w:r w:rsidR="003C0D7F" w:rsidRPr="00CA4059">
              <w:rPr>
                <w:rFonts w:ascii="Yu Gothic" w:eastAsia="Yu Gothic" w:hAnsi="Yu Gothic" w:hint="eastAsia"/>
              </w:rPr>
              <w:t>による患者負担が</w:t>
            </w:r>
            <w:r w:rsidR="00C960A5" w:rsidRPr="00CA4059">
              <w:rPr>
                <w:rFonts w:ascii="Yu Gothic" w:eastAsia="Yu Gothic" w:hAnsi="Yu Gothic" w:hint="eastAsia"/>
              </w:rPr>
              <w:t>問題になる。</w:t>
            </w:r>
            <w:r w:rsidR="00884A59" w:rsidRPr="00CA4059">
              <w:rPr>
                <w:rFonts w:ascii="Yu Gothic" w:eastAsia="Yu Gothic" w:hAnsi="Yu Gothic" w:hint="eastAsia"/>
              </w:rPr>
              <w:t>種々の病態による組織欠損への補填や組織の補強に対して</w:t>
            </w:r>
            <w:r w:rsidR="00B63DB3" w:rsidRPr="00CA4059">
              <w:rPr>
                <w:rFonts w:ascii="Yu Gothic" w:eastAsia="Yu Gothic" w:hAnsi="Yu Gothic" w:hint="eastAsia"/>
              </w:rPr>
              <w:t>保存</w:t>
            </w:r>
            <w:r w:rsidR="00884A59" w:rsidRPr="00CA4059">
              <w:rPr>
                <w:rFonts w:ascii="Yu Gothic" w:eastAsia="Yu Gothic" w:hAnsi="Yu Gothic" w:hint="eastAsia"/>
              </w:rPr>
              <w:t>同種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884A59" w:rsidRPr="00CA4059">
              <w:rPr>
                <w:rFonts w:ascii="Yu Gothic" w:eastAsia="Yu Gothic" w:hAnsi="Yu Gothic" w:hint="eastAsia"/>
              </w:rPr>
              <w:t>組織を利用することで</w:t>
            </w:r>
            <w:r w:rsidR="00807233" w:rsidRPr="00CA4059">
              <w:rPr>
                <w:rFonts w:ascii="Yu Gothic" w:eastAsia="Yu Gothic" w:hAnsi="Yu Gothic" w:hint="eastAsia"/>
              </w:rPr>
              <w:t>、より望ましい結果が期待できる。</w:t>
            </w:r>
          </w:p>
          <w:p w14:paraId="0895831F" w14:textId="77777777" w:rsidR="00807233" w:rsidRPr="00CA4059" w:rsidRDefault="0033012E" w:rsidP="00853C44">
            <w:pPr>
              <w:spacing w:line="0" w:lineRule="atLeast"/>
              <w:ind w:leftChars="-100" w:hangingChars="100" w:hanging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</w:p>
          <w:p w14:paraId="6AD4028B" w14:textId="7017DE30" w:rsidR="00F80B33" w:rsidRPr="00CA4059" w:rsidRDefault="00861398" w:rsidP="00853C44">
            <w:pPr>
              <w:spacing w:line="0" w:lineRule="atLeast"/>
              <w:ind w:firstLineChars="100" w:firstLine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現在、他施設に</w:t>
            </w:r>
            <w:r w:rsidR="008275DD" w:rsidRPr="00CA4059">
              <w:rPr>
                <w:rFonts w:ascii="Yu Gothic" w:eastAsia="Yu Gothic" w:hAnsi="Yu Gothic" w:hint="eastAsia"/>
              </w:rPr>
              <w:t>非生体由来の</w:t>
            </w:r>
            <w:r w:rsidR="00B63DB3" w:rsidRPr="00CA4059">
              <w:rPr>
                <w:rFonts w:ascii="Yu Gothic" w:eastAsia="Yu Gothic" w:hAnsi="Yu Gothic" w:hint="eastAsia"/>
              </w:rPr>
              <w:t>保存</w:t>
            </w:r>
            <w:r w:rsidRPr="00CA4059">
              <w:rPr>
                <w:rFonts w:ascii="Yu Gothic" w:eastAsia="Yu Gothic" w:hAnsi="Yu Gothic" w:hint="eastAsia"/>
              </w:rPr>
              <w:t>同種骨</w:t>
            </w:r>
            <w:r w:rsidR="00B63DB3" w:rsidRPr="00CA4059">
              <w:rPr>
                <w:rFonts w:ascii="Yu Gothic" w:eastAsia="Yu Gothic" w:hAnsi="Yu Gothic" w:hint="eastAsia"/>
              </w:rPr>
              <w:t>組織</w:t>
            </w:r>
            <w:r w:rsidRPr="00CA4059">
              <w:rPr>
                <w:rFonts w:ascii="Yu Gothic" w:eastAsia="Yu Gothic" w:hAnsi="Yu Gothic" w:hint="eastAsia"/>
              </w:rPr>
              <w:t>を供給できる</w:t>
            </w:r>
            <w:r w:rsidR="00876569" w:rsidRPr="00CA4059">
              <w:rPr>
                <w:rFonts w:ascii="Yu Gothic" w:eastAsia="Yu Gothic" w:hAnsi="Yu Gothic" w:hint="eastAsia"/>
              </w:rPr>
              <w:t>骨バンクは</w:t>
            </w:r>
            <w:r w:rsidRPr="00CA4059">
              <w:rPr>
                <w:rFonts w:ascii="Yu Gothic" w:eastAsia="Yu Gothic" w:hAnsi="Yu Gothic" w:hint="eastAsia"/>
              </w:rPr>
              <w:t>本邦に</w:t>
            </w:r>
            <w:r w:rsidR="00B26101" w:rsidRPr="00CA4059">
              <w:rPr>
                <w:rFonts w:ascii="Yu Gothic" w:eastAsia="Yu Gothic" w:hAnsi="Yu Gothic" w:hint="eastAsia"/>
              </w:rPr>
              <w:t>３</w:t>
            </w:r>
            <w:r w:rsidRPr="00CA4059">
              <w:rPr>
                <w:rFonts w:ascii="Yu Gothic" w:eastAsia="Yu Gothic" w:hAnsi="Yu Gothic" w:hint="eastAsia"/>
              </w:rPr>
              <w:t>施設</w:t>
            </w:r>
            <w:r w:rsidR="008275DD" w:rsidRPr="00CA4059">
              <w:rPr>
                <w:rFonts w:ascii="Yu Gothic" w:eastAsia="Yu Gothic" w:hAnsi="Yu Gothic" w:hint="eastAsia"/>
              </w:rPr>
              <w:t>のみ</w:t>
            </w:r>
            <w:r w:rsidR="00B63DB3" w:rsidRPr="00CA4059">
              <w:rPr>
                <w:rFonts w:ascii="Yu Gothic" w:eastAsia="Yu Gothic" w:hAnsi="Yu Gothic" w:hint="eastAsia"/>
              </w:rPr>
              <w:t>存在し、長管骨など</w:t>
            </w:r>
            <w:r w:rsidR="006D1929" w:rsidRPr="00CA4059">
              <w:rPr>
                <w:rFonts w:ascii="Yu Gothic" w:eastAsia="Yu Gothic" w:hAnsi="Yu Gothic" w:hint="eastAsia"/>
              </w:rPr>
              <w:t>生体からは摘出しえない大</w:t>
            </w:r>
            <w:r w:rsidR="00C85E59" w:rsidRPr="00CA4059">
              <w:rPr>
                <w:rFonts w:ascii="Yu Gothic" w:eastAsia="Yu Gothic" w:hAnsi="Yu Gothic" w:hint="eastAsia"/>
              </w:rPr>
              <w:t>きさ</w:t>
            </w:r>
            <w:r w:rsidR="00B63DB3" w:rsidRPr="00CA4059">
              <w:rPr>
                <w:rFonts w:ascii="Yu Gothic" w:eastAsia="Yu Gothic" w:hAnsi="Yu Gothic" w:hint="eastAsia"/>
              </w:rPr>
              <w:t>の骨組織の</w:t>
            </w:r>
            <w:r w:rsidR="006D1929" w:rsidRPr="00CA4059">
              <w:rPr>
                <w:rFonts w:ascii="Yu Gothic" w:eastAsia="Yu Gothic" w:hAnsi="Yu Gothic" w:hint="eastAsia"/>
              </w:rPr>
              <w:t>採取・保存・供給</w:t>
            </w:r>
            <w:r w:rsidR="00B63DB3" w:rsidRPr="00CA4059">
              <w:rPr>
                <w:rFonts w:ascii="Yu Gothic" w:eastAsia="Yu Gothic" w:hAnsi="Yu Gothic" w:hint="eastAsia"/>
              </w:rPr>
              <w:t>を行っている</w:t>
            </w:r>
            <w:r w:rsidR="006D1929" w:rsidRPr="00CA4059">
              <w:rPr>
                <w:rFonts w:ascii="Yu Gothic" w:eastAsia="Yu Gothic" w:hAnsi="Yu Gothic" w:hint="eastAsia"/>
              </w:rPr>
              <w:t>。</w:t>
            </w:r>
            <w:r w:rsidR="00B26101" w:rsidRPr="00CA4059">
              <w:rPr>
                <w:rFonts w:ascii="Yu Gothic" w:eastAsia="Yu Gothic" w:hAnsi="Yu Gothic" w:hint="eastAsia"/>
              </w:rPr>
              <w:t>愛媛</w:t>
            </w:r>
            <w:r w:rsidR="00F80E36" w:rsidRPr="00CA4059">
              <w:rPr>
                <w:rFonts w:ascii="Yu Gothic" w:eastAsia="Yu Gothic" w:hAnsi="Yu Gothic" w:hint="eastAsia"/>
              </w:rPr>
              <w:t>大学病院骨バンクは、</w:t>
            </w:r>
            <w:r w:rsidR="00C85E59" w:rsidRPr="00CA4059">
              <w:rPr>
                <w:rFonts w:ascii="Yu Gothic" w:eastAsia="Yu Gothic" w:hAnsi="Yu Gothic" w:hint="eastAsia"/>
              </w:rPr>
              <w:t>日本整形外科学会の定める「整形外科移植に関するガイドライン」「冷凍ボーンバンクマニュアル」（資料１）</w:t>
            </w:r>
            <w:r w:rsidR="003A2CB6" w:rsidRPr="00CA4059">
              <w:rPr>
                <w:rFonts w:ascii="Yu Gothic" w:eastAsia="Yu Gothic" w:hAnsi="Yu Gothic" w:hint="eastAsia"/>
              </w:rPr>
              <w:t>に沿って</w:t>
            </w:r>
            <w:r w:rsidR="008B69C6" w:rsidRPr="00CA4059">
              <w:rPr>
                <w:rFonts w:ascii="Yu Gothic" w:eastAsia="Yu Gothic" w:hAnsi="Yu Gothic" w:hint="eastAsia"/>
              </w:rPr>
              <w:t>厳格に</w:t>
            </w:r>
            <w:r w:rsidR="00F9470D" w:rsidRPr="00CA4059">
              <w:rPr>
                <w:rFonts w:ascii="Yu Gothic" w:eastAsia="Yu Gothic" w:hAnsi="Yu Gothic" w:hint="eastAsia"/>
              </w:rPr>
              <w:t>非生体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F9470D" w:rsidRPr="00CA4059">
              <w:rPr>
                <w:rFonts w:ascii="Yu Gothic" w:eastAsia="Yu Gothic" w:hAnsi="Yu Gothic" w:hint="eastAsia"/>
              </w:rPr>
              <w:t>組織</w:t>
            </w:r>
            <w:r w:rsidR="003F79F1" w:rsidRPr="00CA4059">
              <w:rPr>
                <w:rFonts w:ascii="Yu Gothic" w:eastAsia="Yu Gothic" w:hAnsi="Yu Gothic" w:hint="eastAsia"/>
              </w:rPr>
              <w:t>の管理を行って</w:t>
            </w:r>
            <w:r w:rsidR="00B63DB3" w:rsidRPr="00CA4059">
              <w:rPr>
                <w:rFonts w:ascii="Yu Gothic" w:eastAsia="Yu Gothic" w:hAnsi="Yu Gothic" w:hint="eastAsia"/>
              </w:rPr>
              <w:t>おり、</w:t>
            </w:r>
            <w:r w:rsidR="00C85E59" w:rsidRPr="00CA4059">
              <w:rPr>
                <w:rFonts w:ascii="Yu Gothic" w:eastAsia="Yu Gothic" w:hAnsi="Yu Gothic" w:hint="eastAsia"/>
              </w:rPr>
              <w:t>施設内倫理委員会の承認を受け（資料２）</w:t>
            </w:r>
            <w:r w:rsidR="003F79F1" w:rsidRPr="00CA4059">
              <w:rPr>
                <w:rFonts w:ascii="Yu Gothic" w:eastAsia="Yu Gothic" w:hAnsi="Yu Gothic" w:hint="eastAsia"/>
              </w:rPr>
              <w:t>、日本組織移植学会が規定する＜カテゴリーⅠ＞基準を満たす認定組織バンクと</w:t>
            </w:r>
            <w:r w:rsidR="006D1929" w:rsidRPr="00CA4059">
              <w:rPr>
                <w:rFonts w:ascii="Yu Gothic" w:eastAsia="Yu Gothic" w:hAnsi="Yu Gothic" w:hint="eastAsia"/>
              </w:rPr>
              <w:t>し</w:t>
            </w:r>
            <w:r w:rsidR="00C85E59" w:rsidRPr="00CA4059">
              <w:rPr>
                <w:rFonts w:ascii="Yu Gothic" w:eastAsia="Yu Gothic" w:hAnsi="Yu Gothic" w:hint="eastAsia"/>
              </w:rPr>
              <w:t>て（資料３）</w:t>
            </w:r>
            <w:r w:rsidR="003F79F1" w:rsidRPr="00CA4059">
              <w:rPr>
                <w:rFonts w:ascii="Yu Gothic" w:eastAsia="Yu Gothic" w:hAnsi="Yu Gothic" w:hint="eastAsia"/>
              </w:rPr>
              <w:t>、</w:t>
            </w:r>
            <w:r w:rsidR="00B56E41" w:rsidRPr="00CA4059">
              <w:rPr>
                <w:rFonts w:ascii="Yu Gothic" w:eastAsia="Yu Gothic" w:hAnsi="Yu Gothic" w:hint="eastAsia"/>
              </w:rPr>
              <w:t>全国の医療機関に</w:t>
            </w:r>
            <w:r w:rsidR="00A466C6" w:rsidRPr="00CA4059">
              <w:rPr>
                <w:rFonts w:ascii="Yu Gothic" w:eastAsia="Yu Gothic" w:hAnsi="Yu Gothic" w:hint="eastAsia"/>
              </w:rPr>
              <w:t>保存</w:t>
            </w:r>
            <w:r w:rsidR="00110EAF" w:rsidRPr="00CA4059">
              <w:rPr>
                <w:rFonts w:ascii="Yu Gothic" w:eastAsia="Yu Gothic" w:hAnsi="Yu Gothic" w:hint="eastAsia"/>
              </w:rPr>
              <w:t>同種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3F79F1" w:rsidRPr="00CA4059">
              <w:rPr>
                <w:rFonts w:ascii="Yu Gothic" w:eastAsia="Yu Gothic" w:hAnsi="Yu Gothic" w:hint="eastAsia"/>
              </w:rPr>
              <w:t>組織</w:t>
            </w:r>
            <w:r w:rsidR="00C85E59" w:rsidRPr="00CA4059">
              <w:rPr>
                <w:rFonts w:ascii="Yu Gothic" w:eastAsia="Yu Gothic" w:hAnsi="Yu Gothic" w:hint="eastAsia"/>
              </w:rPr>
              <w:t>供給を行っている。</w:t>
            </w:r>
            <w:r w:rsidR="003F79F1" w:rsidRPr="00CA4059">
              <w:rPr>
                <w:rFonts w:ascii="Yu Gothic" w:eastAsia="Yu Gothic" w:hAnsi="Yu Gothic" w:hint="eastAsia"/>
              </w:rPr>
              <w:t>認定組織</w:t>
            </w:r>
            <w:r w:rsidR="00F9470D" w:rsidRPr="00CA4059">
              <w:rPr>
                <w:rFonts w:ascii="Yu Gothic" w:eastAsia="Yu Gothic" w:hAnsi="Yu Gothic" w:hint="eastAsia"/>
              </w:rPr>
              <w:t>バンク</w:t>
            </w:r>
            <w:r w:rsidR="003F79F1" w:rsidRPr="00CA4059">
              <w:rPr>
                <w:rFonts w:ascii="Yu Gothic" w:eastAsia="Yu Gothic" w:hAnsi="Yu Gothic" w:hint="eastAsia"/>
              </w:rPr>
              <w:t>より</w:t>
            </w:r>
            <w:r w:rsidR="00110EAF" w:rsidRPr="00CA4059">
              <w:rPr>
                <w:rFonts w:ascii="Yu Gothic" w:eastAsia="Yu Gothic" w:hAnsi="Yu Gothic" w:hint="eastAsia"/>
              </w:rPr>
              <w:t>供給された</w:t>
            </w:r>
            <w:r w:rsidR="00A466C6" w:rsidRPr="00CA4059">
              <w:rPr>
                <w:rFonts w:ascii="Yu Gothic" w:eastAsia="Yu Gothic" w:hAnsi="Yu Gothic" w:hint="eastAsia"/>
              </w:rPr>
              <w:t>保存</w:t>
            </w:r>
            <w:r w:rsidR="00110EAF" w:rsidRPr="00CA4059">
              <w:rPr>
                <w:rFonts w:ascii="Yu Gothic" w:eastAsia="Yu Gothic" w:hAnsi="Yu Gothic" w:hint="eastAsia"/>
              </w:rPr>
              <w:t>同種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3F79F1" w:rsidRPr="00CA4059">
              <w:rPr>
                <w:rFonts w:ascii="Yu Gothic" w:eastAsia="Yu Gothic" w:hAnsi="Yu Gothic" w:hint="eastAsia"/>
              </w:rPr>
              <w:t>組織を使用</w:t>
            </w:r>
            <w:r w:rsidR="00110EAF" w:rsidRPr="00CA4059">
              <w:rPr>
                <w:rFonts w:ascii="Yu Gothic" w:eastAsia="Yu Gothic" w:hAnsi="Yu Gothic" w:hint="eastAsia"/>
              </w:rPr>
              <w:t>する</w:t>
            </w:r>
            <w:r w:rsidR="003F79F1" w:rsidRPr="00CA4059">
              <w:rPr>
                <w:rFonts w:ascii="Yu Gothic" w:eastAsia="Yu Gothic" w:hAnsi="Yu Gothic" w:hint="eastAsia"/>
              </w:rPr>
              <w:t>移植術</w:t>
            </w:r>
            <w:r w:rsidR="00F9470D" w:rsidRPr="00CA4059">
              <w:rPr>
                <w:rFonts w:ascii="Yu Gothic" w:eastAsia="Yu Gothic" w:hAnsi="Yu Gothic" w:hint="eastAsia"/>
              </w:rPr>
              <w:t>は、安全性・有効性および</w:t>
            </w:r>
            <w:r w:rsidR="00D847D0" w:rsidRPr="00CA4059">
              <w:rPr>
                <w:rFonts w:ascii="Yu Gothic" w:eastAsia="Yu Gothic" w:hAnsi="Yu Gothic" w:hint="eastAsia"/>
              </w:rPr>
              <w:t>倫理的・技術的妥当性が担保される。なお、</w:t>
            </w:r>
            <w:r w:rsidR="00A466C6" w:rsidRPr="00CA4059">
              <w:rPr>
                <w:rFonts w:ascii="Yu Gothic" w:eastAsia="Yu Gothic" w:hAnsi="Yu Gothic" w:hint="eastAsia"/>
              </w:rPr>
              <w:t>保存</w:t>
            </w:r>
            <w:r w:rsidR="00110EAF" w:rsidRPr="00CA4059">
              <w:rPr>
                <w:rFonts w:ascii="Yu Gothic" w:eastAsia="Yu Gothic" w:hAnsi="Yu Gothic" w:hint="eastAsia"/>
              </w:rPr>
              <w:t>同種</w:t>
            </w:r>
            <w:r w:rsidR="00B63DB3" w:rsidRPr="00CA4059">
              <w:rPr>
                <w:rFonts w:ascii="Yu Gothic" w:eastAsia="Yu Gothic" w:hAnsi="Yu Gothic" w:hint="eastAsia"/>
              </w:rPr>
              <w:t>骨</w:t>
            </w:r>
            <w:r w:rsidR="00110EAF" w:rsidRPr="00CA4059">
              <w:rPr>
                <w:rFonts w:ascii="Yu Gothic" w:eastAsia="Yu Gothic" w:hAnsi="Yu Gothic" w:hint="eastAsia"/>
              </w:rPr>
              <w:t>組織</w:t>
            </w:r>
            <w:r w:rsidR="00F80B33" w:rsidRPr="00CA4059">
              <w:rPr>
                <w:rFonts w:ascii="Yu Gothic" w:eastAsia="Yu Gothic" w:hAnsi="Yu Gothic" w:hint="eastAsia"/>
              </w:rPr>
              <w:t>の供給に</w:t>
            </w:r>
            <w:r w:rsidR="00110EAF" w:rsidRPr="00CA4059">
              <w:rPr>
                <w:rFonts w:ascii="Yu Gothic" w:eastAsia="Yu Gothic" w:hAnsi="Yu Gothic" w:hint="eastAsia"/>
              </w:rPr>
              <w:t>あたって</w:t>
            </w:r>
            <w:r w:rsidR="00F80B33" w:rsidRPr="00CA4059">
              <w:rPr>
                <w:rFonts w:ascii="Yu Gothic" w:eastAsia="Yu Gothic" w:hAnsi="Yu Gothic" w:hint="eastAsia"/>
              </w:rPr>
              <w:t>は施設間での契約締結が必要となる。</w:t>
            </w:r>
          </w:p>
          <w:p w14:paraId="627276DF" w14:textId="77777777" w:rsidR="004A1AF5" w:rsidRPr="00CA4059" w:rsidRDefault="00110EAF" w:rsidP="00853C44">
            <w:pPr>
              <w:spacing w:line="0" w:lineRule="atLeast"/>
              <w:ind w:firstLineChars="100" w:firstLine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骨</w:t>
            </w:r>
            <w:r w:rsidR="00F44775" w:rsidRPr="00CA4059">
              <w:rPr>
                <w:rFonts w:ascii="Yu Gothic" w:eastAsia="Yu Gothic" w:hAnsi="Yu Gothic" w:hint="eastAsia"/>
              </w:rPr>
              <w:t>移植術は</w:t>
            </w:r>
            <w:r w:rsidRPr="00CA4059">
              <w:rPr>
                <w:rFonts w:ascii="Yu Gothic" w:eastAsia="Yu Gothic" w:hAnsi="Yu Gothic" w:hint="eastAsia"/>
              </w:rPr>
              <w:t>2018</w:t>
            </w:r>
            <w:r w:rsidR="00467AE8" w:rsidRPr="00CA4059">
              <w:rPr>
                <w:rFonts w:ascii="Yu Gothic" w:eastAsia="Yu Gothic" w:hAnsi="Yu Gothic" w:hint="eastAsia"/>
              </w:rPr>
              <w:t>年</w:t>
            </w:r>
            <w:r w:rsidR="00F44775" w:rsidRPr="00CA4059">
              <w:rPr>
                <w:rFonts w:ascii="Yu Gothic" w:eastAsia="Yu Gothic" w:hAnsi="Yu Gothic" w:hint="eastAsia"/>
              </w:rPr>
              <w:t>度の診療報酬改定において</w:t>
            </w:r>
            <w:r w:rsidRPr="00CA4059">
              <w:rPr>
                <w:rFonts w:ascii="Yu Gothic" w:eastAsia="Yu Gothic" w:hAnsi="Yu Gothic" w:hint="eastAsia"/>
              </w:rPr>
              <w:t>増点が認められ、多くの術式に用いられるようになった。＜</w:t>
            </w:r>
            <w:r w:rsidR="00B56E41" w:rsidRPr="00CA4059">
              <w:rPr>
                <w:rFonts w:ascii="Yu Gothic" w:eastAsia="Yu Gothic" w:hAnsi="Yu Gothic" w:hint="eastAsia"/>
              </w:rPr>
              <w:t>K059</w:t>
            </w:r>
            <w:r w:rsidRPr="00CA4059">
              <w:rPr>
                <w:rFonts w:ascii="Yu Gothic" w:eastAsia="Yu Gothic" w:hAnsi="Yu Gothic" w:hint="eastAsia"/>
              </w:rPr>
              <w:t>骨移植術３</w:t>
            </w:r>
            <w:r w:rsidR="00B56E41" w:rsidRPr="00CA4059">
              <w:rPr>
                <w:rFonts w:ascii="Yu Gothic" w:eastAsia="Yu Gothic" w:hAnsi="Yu Gothic" w:hint="eastAsia"/>
              </w:rPr>
              <w:t>同種骨移植</w:t>
            </w:r>
            <w:r w:rsidRPr="00CA4059">
              <w:rPr>
                <w:rFonts w:ascii="Yu Gothic" w:eastAsia="Yu Gothic" w:hAnsi="Yu Gothic" w:hint="eastAsia"/>
              </w:rPr>
              <w:t>イ</w:t>
            </w:r>
            <w:r w:rsidR="00B56E41" w:rsidRPr="00CA4059">
              <w:rPr>
                <w:rFonts w:ascii="Yu Gothic" w:eastAsia="Yu Gothic" w:hAnsi="Yu Gothic" w:hint="eastAsia"/>
              </w:rPr>
              <w:t>（特殊なもの）39,720点）</w:t>
            </w:r>
            <w:r w:rsidRPr="00CA4059">
              <w:rPr>
                <w:rFonts w:ascii="Yu Gothic" w:eastAsia="Yu Gothic" w:hAnsi="Yu Gothic" w:hint="eastAsia"/>
              </w:rPr>
              <w:t>＞</w:t>
            </w:r>
          </w:p>
        </w:tc>
      </w:tr>
      <w:tr w:rsidR="00CA4059" w:rsidRPr="00CA4059" w14:paraId="2A793FD8" w14:textId="77777777" w:rsidTr="00EF17AA">
        <w:trPr>
          <w:trHeight w:val="1685"/>
        </w:trPr>
        <w:tc>
          <w:tcPr>
            <w:tcW w:w="8867" w:type="dxa"/>
            <w:gridSpan w:val="3"/>
          </w:tcPr>
          <w:p w14:paraId="3039150F" w14:textId="77777777" w:rsidR="0076535C" w:rsidRPr="00CA4059" w:rsidRDefault="0076535C" w:rsidP="00135962">
            <w:pPr>
              <w:spacing w:beforeLines="50" w:before="180" w:line="360" w:lineRule="auto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lastRenderedPageBreak/>
              <w:t>6</w:t>
            </w:r>
            <w:r w:rsidR="00AD7513" w:rsidRPr="00CA4059">
              <w:rPr>
                <w:rFonts w:ascii="Yu Gothic" w:eastAsia="Yu Gothic" w:hAnsi="Yu Gothic" w:hint="eastAsia"/>
              </w:rPr>
              <w:t xml:space="preserve">　</w:t>
            </w:r>
            <w:r w:rsidRPr="00CA4059">
              <w:rPr>
                <w:rFonts w:ascii="Yu Gothic" w:eastAsia="Yu Gothic" w:hAnsi="Yu Gothic" w:hint="eastAsia"/>
              </w:rPr>
              <w:t>対象及び実施場所</w:t>
            </w:r>
          </w:p>
          <w:p w14:paraId="56A59CB2" w14:textId="79643B14" w:rsidR="00807233" w:rsidRPr="00CA4059" w:rsidRDefault="0076535C" w:rsidP="00853C44">
            <w:pPr>
              <w:ind w:leftChars="-100" w:hangingChars="100" w:hanging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110EAF" w:rsidRPr="00CA4059">
              <w:rPr>
                <w:rFonts w:ascii="Yu Gothic" w:eastAsia="Yu Gothic" w:hAnsi="Yu Gothic" w:hint="eastAsia"/>
              </w:rPr>
              <w:t xml:space="preserve">　</w:t>
            </w:r>
            <w:r w:rsidRPr="00CA4059">
              <w:rPr>
                <w:rFonts w:ascii="Yu Gothic" w:eastAsia="Yu Gothic" w:hAnsi="Yu Gothic" w:hint="eastAsia"/>
              </w:rPr>
              <w:t>本申請内容は整形外科診療の一環として臨床使用するものであり、既に保険収載されている技術である。</w:t>
            </w:r>
            <w:r w:rsidR="00FE451B" w:rsidRPr="00CA4059">
              <w:rPr>
                <w:rFonts w:ascii="Yu Gothic" w:eastAsia="Yu Gothic" w:hAnsi="Yu Gothic" w:hint="eastAsia"/>
              </w:rPr>
              <w:t>保存同種骨組織を用いた手術は　　〇〇</w:t>
            </w:r>
            <w:r w:rsidR="00291EFD" w:rsidRPr="00CA4059">
              <w:rPr>
                <w:rFonts w:ascii="Yu Gothic" w:eastAsia="Yu Gothic" w:hAnsi="Yu Gothic" w:hint="eastAsia"/>
              </w:rPr>
              <w:t xml:space="preserve">病院　</w:t>
            </w:r>
            <w:r w:rsidR="004A1AF5" w:rsidRPr="00CA4059">
              <w:rPr>
                <w:rFonts w:ascii="Yu Gothic" w:eastAsia="Yu Gothic" w:hAnsi="Yu Gothic" w:hint="eastAsia"/>
              </w:rPr>
              <w:t>手術室で施行する</w:t>
            </w:r>
            <w:r w:rsidRPr="00CA4059">
              <w:rPr>
                <w:rFonts w:ascii="Yu Gothic" w:eastAsia="Yu Gothic" w:hAnsi="Yu Gothic" w:hint="eastAsia"/>
              </w:rPr>
              <w:t>。</w:t>
            </w:r>
          </w:p>
        </w:tc>
      </w:tr>
      <w:tr w:rsidR="00CA4059" w:rsidRPr="00CA4059" w14:paraId="5FD4E61D" w14:textId="77777777" w:rsidTr="00867F5A">
        <w:tc>
          <w:tcPr>
            <w:tcW w:w="8867" w:type="dxa"/>
            <w:gridSpan w:val="3"/>
          </w:tcPr>
          <w:p w14:paraId="0892F985" w14:textId="77777777" w:rsidR="0076535C" w:rsidRPr="00CA4059" w:rsidRDefault="0076535C" w:rsidP="00BD447E">
            <w:pPr>
              <w:spacing w:beforeLines="50" w:before="18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7</w:t>
            </w:r>
            <w:r w:rsidR="00AD7513" w:rsidRPr="00CA4059">
              <w:rPr>
                <w:rFonts w:ascii="Yu Gothic" w:eastAsia="Yu Gothic" w:hAnsi="Yu Gothic" w:hint="eastAsia"/>
              </w:rPr>
              <w:t xml:space="preserve">　</w:t>
            </w:r>
            <w:r w:rsidRPr="00CA4059">
              <w:rPr>
                <w:rFonts w:ascii="Yu Gothic" w:eastAsia="Yu Gothic" w:hAnsi="Yu Gothic" w:hint="eastAsia"/>
              </w:rPr>
              <w:t>医学倫理的配慮について（Ⅰ～Ⅲは必ず記載のこと）</w:t>
            </w:r>
          </w:p>
          <w:p w14:paraId="097B11B3" w14:textId="77777777" w:rsidR="00F9470D" w:rsidRPr="00CA4059" w:rsidRDefault="003C0D7F" w:rsidP="00853C44">
            <w:pPr>
              <w:spacing w:beforeLines="50" w:before="180" w:line="0" w:lineRule="atLeas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76535C" w:rsidRPr="00CA4059">
              <w:rPr>
                <w:rFonts w:ascii="Yu Gothic" w:eastAsia="Yu Gothic" w:hAnsi="Yu Gothic" w:hint="eastAsia"/>
              </w:rPr>
              <w:t>Ⅰ．</w:t>
            </w:r>
            <w:r w:rsidR="00273035" w:rsidRPr="00CA4059">
              <w:rPr>
                <w:rFonts w:ascii="Yu Gothic" w:eastAsia="Yu Gothic" w:hAnsi="Yu Gothic" w:hint="eastAsia"/>
              </w:rPr>
              <w:t>対象とする個人の人権擁護</w:t>
            </w:r>
          </w:p>
          <w:p w14:paraId="5162C436" w14:textId="2DF88A8F" w:rsidR="00291EFD" w:rsidRPr="00CA4059" w:rsidRDefault="00273035" w:rsidP="00853C44">
            <w:pPr>
              <w:spacing w:line="0" w:lineRule="atLeast"/>
              <w:ind w:leftChars="100" w:left="210" w:firstLineChars="100" w:firstLine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  <w:kern w:val="0"/>
              </w:rPr>
              <w:t>ドナーおよびレシピエントの個人情報は、</w:t>
            </w:r>
            <w:r w:rsidR="0044192D" w:rsidRPr="00CA4059">
              <w:rPr>
                <w:rFonts w:ascii="Yu Gothic" w:eastAsia="Yu Gothic" w:hAnsi="Yu Gothic" w:hint="eastAsia"/>
                <w:kern w:val="0"/>
              </w:rPr>
              <w:t>愛媛</w:t>
            </w:r>
            <w:r w:rsidR="00807233" w:rsidRPr="00CA4059">
              <w:rPr>
                <w:rFonts w:ascii="Yu Gothic" w:eastAsia="Yu Gothic" w:hAnsi="Yu Gothic" w:hint="eastAsia"/>
                <w:kern w:val="0"/>
              </w:rPr>
              <w:t>大学病院骨バンク</w:t>
            </w:r>
            <w:r w:rsidR="00291EFD" w:rsidRPr="00CA4059">
              <w:rPr>
                <w:rFonts w:ascii="Yu Gothic" w:eastAsia="Yu Gothic" w:hAnsi="Yu Gothic" w:hint="eastAsia"/>
                <w:kern w:val="0"/>
              </w:rPr>
              <w:t>において書面およびデータで</w:t>
            </w:r>
            <w:r w:rsidR="00741731" w:rsidRPr="00CA4059">
              <w:rPr>
                <w:rFonts w:ascii="Yu Gothic" w:eastAsia="Yu Gothic" w:hAnsi="Yu Gothic" w:hint="eastAsia"/>
                <w:kern w:val="0"/>
              </w:rPr>
              <w:t>保存</w:t>
            </w:r>
            <w:r w:rsidRPr="00CA4059">
              <w:rPr>
                <w:rFonts w:ascii="Yu Gothic" w:eastAsia="Yu Gothic" w:hAnsi="Yu Gothic" w:hint="eastAsia"/>
              </w:rPr>
              <w:t>される。</w:t>
            </w:r>
            <w:r w:rsidR="00291EFD" w:rsidRPr="00CA4059">
              <w:rPr>
                <w:rFonts w:ascii="Yu Gothic" w:eastAsia="Yu Gothic" w:hAnsi="Yu Gothic" w:hint="eastAsia"/>
              </w:rPr>
              <w:t>また、ドナーおよびレシピエントの個人情報は、</w:t>
            </w:r>
            <w:r w:rsidR="0044192D" w:rsidRPr="00CA4059">
              <w:rPr>
                <w:rFonts w:ascii="Yu Gothic" w:eastAsia="Yu Gothic" w:hAnsi="Yu Gothic" w:hint="eastAsia"/>
                <w:kern w:val="0"/>
              </w:rPr>
              <w:t>愛媛</w:t>
            </w:r>
            <w:r w:rsidR="00291EFD" w:rsidRPr="00CA4059">
              <w:rPr>
                <w:rFonts w:ascii="Yu Gothic" w:eastAsia="Yu Gothic" w:hAnsi="Yu Gothic" w:hint="eastAsia"/>
              </w:rPr>
              <w:t>大学病院骨バンク施設内の三重施錠環境下で保管される。</w:t>
            </w:r>
          </w:p>
          <w:p w14:paraId="550E30B2" w14:textId="5088BAFF" w:rsidR="00273035" w:rsidRPr="00CA4059" w:rsidRDefault="00296BB3" w:rsidP="00853C44">
            <w:pPr>
              <w:spacing w:line="0" w:lineRule="atLeast"/>
              <w:ind w:leftChars="100" w:left="210" w:firstLineChars="100" w:firstLine="210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保存</w:t>
            </w:r>
            <w:r w:rsidR="002F42E0" w:rsidRPr="00CA4059">
              <w:rPr>
                <w:rFonts w:ascii="Yu Gothic" w:eastAsia="Yu Gothic" w:hAnsi="Yu Gothic" w:hint="eastAsia"/>
              </w:rPr>
              <w:t>同種</w:t>
            </w:r>
            <w:r w:rsidRPr="00CA4059">
              <w:rPr>
                <w:rFonts w:ascii="Yu Gothic" w:eastAsia="Yu Gothic" w:hAnsi="Yu Gothic" w:hint="eastAsia"/>
              </w:rPr>
              <w:t>骨組織供給</w:t>
            </w:r>
            <w:r w:rsidR="004345EA" w:rsidRPr="00CA4059">
              <w:rPr>
                <w:rFonts w:ascii="Yu Gothic" w:eastAsia="Yu Gothic" w:hAnsi="Yu Gothic" w:hint="eastAsia"/>
              </w:rPr>
              <w:t>手続き、情報管理には</w:t>
            </w:r>
            <w:r w:rsidRPr="00CA4059">
              <w:rPr>
                <w:rFonts w:ascii="Yu Gothic" w:eastAsia="Yu Gothic" w:hAnsi="Yu Gothic" w:hint="eastAsia"/>
              </w:rPr>
              <w:t>組織移植コーディネーターが</w:t>
            </w:r>
            <w:r w:rsidR="00431DEA" w:rsidRPr="00CA4059">
              <w:rPr>
                <w:rFonts w:ascii="Yu Gothic" w:eastAsia="Yu Gothic" w:hAnsi="Yu Gothic" w:hint="eastAsia"/>
              </w:rPr>
              <w:t>介在する。組織移植コーディネーターは、ドナーの</w:t>
            </w:r>
            <w:r w:rsidR="00291EFD" w:rsidRPr="00CA4059">
              <w:rPr>
                <w:rFonts w:ascii="Yu Gothic" w:eastAsia="Yu Gothic" w:hAnsi="Yu Gothic" w:hint="eastAsia"/>
              </w:rPr>
              <w:t>感染症検査結果など</w:t>
            </w:r>
            <w:r w:rsidR="00431DEA" w:rsidRPr="00CA4059">
              <w:rPr>
                <w:rFonts w:ascii="Yu Gothic" w:eastAsia="Yu Gothic" w:hAnsi="Yu Gothic" w:hint="eastAsia"/>
              </w:rPr>
              <w:t>移植において重要な</w:t>
            </w:r>
            <w:r w:rsidRPr="00CA4059">
              <w:rPr>
                <w:rFonts w:ascii="Yu Gothic" w:eastAsia="Yu Gothic" w:hAnsi="Yu Gothic" w:hint="eastAsia"/>
              </w:rPr>
              <w:t>情報を</w:t>
            </w:r>
            <w:r w:rsidR="00431DEA" w:rsidRPr="00CA4059">
              <w:rPr>
                <w:rFonts w:ascii="Yu Gothic" w:eastAsia="Yu Gothic" w:hAnsi="Yu Gothic" w:hint="eastAsia"/>
              </w:rPr>
              <w:t>主治医へ伝達する</w:t>
            </w:r>
            <w:r w:rsidR="00273035" w:rsidRPr="00CA4059">
              <w:rPr>
                <w:rFonts w:ascii="Yu Gothic" w:eastAsia="Yu Gothic" w:hAnsi="Yu Gothic" w:hint="eastAsia"/>
              </w:rPr>
              <w:t>が、</w:t>
            </w:r>
            <w:r w:rsidR="00291EFD" w:rsidRPr="00CA4059">
              <w:rPr>
                <w:rFonts w:ascii="Yu Gothic" w:eastAsia="Yu Gothic" w:hAnsi="Yu Gothic" w:hint="eastAsia"/>
              </w:rPr>
              <w:t>ドナー</w:t>
            </w:r>
            <w:r w:rsidR="00431DEA" w:rsidRPr="00CA4059">
              <w:rPr>
                <w:rFonts w:ascii="Yu Gothic" w:eastAsia="Yu Gothic" w:hAnsi="Yu Gothic" w:hint="eastAsia"/>
              </w:rPr>
              <w:t>個人を</w:t>
            </w:r>
            <w:r w:rsidRPr="00CA4059">
              <w:rPr>
                <w:rFonts w:ascii="Yu Gothic" w:eastAsia="Yu Gothic" w:hAnsi="Yu Gothic" w:hint="eastAsia"/>
              </w:rPr>
              <w:t>特定</w:t>
            </w:r>
            <w:r w:rsidR="00431DEA" w:rsidRPr="00CA4059">
              <w:rPr>
                <w:rFonts w:ascii="Yu Gothic" w:eastAsia="Yu Gothic" w:hAnsi="Yu Gothic" w:hint="eastAsia"/>
              </w:rPr>
              <w:t>できる</w:t>
            </w:r>
            <w:r w:rsidRPr="00CA4059">
              <w:rPr>
                <w:rFonts w:ascii="Yu Gothic" w:eastAsia="Yu Gothic" w:hAnsi="Yu Gothic" w:hint="eastAsia"/>
              </w:rPr>
              <w:t>情報</w:t>
            </w:r>
            <w:r w:rsidR="004345EA" w:rsidRPr="00CA4059">
              <w:rPr>
                <w:rFonts w:ascii="Yu Gothic" w:eastAsia="Yu Gothic" w:hAnsi="Yu Gothic" w:hint="eastAsia"/>
              </w:rPr>
              <w:t>について</w:t>
            </w:r>
            <w:r w:rsidR="00A466C6" w:rsidRPr="00CA4059">
              <w:rPr>
                <w:rFonts w:ascii="Yu Gothic" w:eastAsia="Yu Gothic" w:hAnsi="Yu Gothic" w:hint="eastAsia"/>
              </w:rPr>
              <w:t>は</w:t>
            </w:r>
            <w:r w:rsidRPr="00CA4059">
              <w:rPr>
                <w:rFonts w:ascii="Yu Gothic" w:eastAsia="Yu Gothic" w:hAnsi="Yu Gothic" w:hint="eastAsia"/>
              </w:rPr>
              <w:t>一切公開</w:t>
            </w:r>
            <w:r w:rsidR="00431DEA" w:rsidRPr="00CA4059">
              <w:rPr>
                <w:rFonts w:ascii="Yu Gothic" w:eastAsia="Yu Gothic" w:hAnsi="Yu Gothic" w:hint="eastAsia"/>
              </w:rPr>
              <w:t>し</w:t>
            </w:r>
            <w:r w:rsidRPr="00CA4059">
              <w:rPr>
                <w:rFonts w:ascii="Yu Gothic" w:eastAsia="Yu Gothic" w:hAnsi="Yu Gothic" w:hint="eastAsia"/>
              </w:rPr>
              <w:t>ない。</w:t>
            </w:r>
          </w:p>
          <w:p w14:paraId="1C6EF7C8" w14:textId="77777777" w:rsidR="0066620F" w:rsidRPr="00CA4059" w:rsidRDefault="0066620F" w:rsidP="00853C44">
            <w:pPr>
              <w:rPr>
                <w:rFonts w:ascii="Yu Gothic" w:eastAsia="Yu Gothic" w:hAnsi="Yu Gothic"/>
              </w:rPr>
            </w:pPr>
          </w:p>
          <w:p w14:paraId="68246256" w14:textId="77777777" w:rsidR="00273035" w:rsidRPr="00CA4059" w:rsidRDefault="00F02148" w:rsidP="00853C44">
            <w:pPr>
              <w:spacing w:line="0" w:lineRule="atLeas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AD7513" w:rsidRPr="00CA4059">
              <w:rPr>
                <w:rFonts w:ascii="Yu Gothic" w:eastAsia="Yu Gothic" w:hAnsi="Yu Gothic" w:hint="eastAsia"/>
              </w:rPr>
              <w:t>Ⅱ．</w:t>
            </w:r>
            <w:r w:rsidR="00273035" w:rsidRPr="00CA4059">
              <w:rPr>
                <w:rFonts w:ascii="Yu Gothic" w:eastAsia="Yu Gothic" w:hAnsi="Yu Gothic" w:hint="eastAsia"/>
              </w:rPr>
              <w:t>対象となる者に理解を求め、同意を得る方法</w:t>
            </w:r>
          </w:p>
          <w:p w14:paraId="56DD5D4D" w14:textId="51C9BBDF" w:rsidR="0066620F" w:rsidRPr="00CA4059" w:rsidRDefault="00273035" w:rsidP="00853C44">
            <w:pPr>
              <w:spacing w:beforeLines="50" w:before="180" w:line="0" w:lineRule="atLeast"/>
              <w:ind w:left="210" w:hangingChars="100" w:hanging="210"/>
              <w:jc w:val="lef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741731" w:rsidRPr="00CA4059">
              <w:rPr>
                <w:rFonts w:ascii="Yu Gothic" w:eastAsia="Yu Gothic" w:hAnsi="Yu Gothic" w:hint="eastAsia"/>
              </w:rPr>
              <w:t xml:space="preserve">　</w:t>
            </w:r>
            <w:r w:rsidR="004345EA" w:rsidRPr="00CA4059">
              <w:rPr>
                <w:rFonts w:ascii="Yu Gothic" w:eastAsia="Yu Gothic" w:hAnsi="Yu Gothic" w:hint="eastAsia"/>
              </w:rPr>
              <w:t>保存同種骨</w:t>
            </w:r>
            <w:r w:rsidR="00F02148" w:rsidRPr="00CA4059">
              <w:rPr>
                <w:rFonts w:ascii="Yu Gothic" w:eastAsia="Yu Gothic" w:hAnsi="Yu Gothic" w:hint="eastAsia"/>
              </w:rPr>
              <w:t>組織移植</w:t>
            </w:r>
            <w:r w:rsidR="004345EA" w:rsidRPr="00CA4059">
              <w:rPr>
                <w:rFonts w:ascii="Yu Gothic" w:eastAsia="Yu Gothic" w:hAnsi="Yu Gothic" w:hint="eastAsia"/>
              </w:rPr>
              <w:t>手術</w:t>
            </w:r>
            <w:r w:rsidR="00F02148" w:rsidRPr="00CA4059">
              <w:rPr>
                <w:rFonts w:ascii="Yu Gothic" w:eastAsia="Yu Gothic" w:hAnsi="Yu Gothic" w:hint="eastAsia"/>
              </w:rPr>
              <w:t>におけるインフォームド・コンセントの内容や同意書形式を</w:t>
            </w:r>
            <w:r w:rsidR="004A1AF5" w:rsidRPr="00CA4059">
              <w:rPr>
                <w:rFonts w:ascii="Yu Gothic" w:eastAsia="Yu Gothic" w:hAnsi="Yu Gothic" w:hint="eastAsia"/>
              </w:rPr>
              <w:t>標準化することで</w:t>
            </w:r>
            <w:r w:rsidR="004345EA" w:rsidRPr="00CA4059">
              <w:rPr>
                <w:rFonts w:ascii="Yu Gothic" w:eastAsia="Yu Gothic" w:hAnsi="Yu Gothic" w:hint="eastAsia"/>
              </w:rPr>
              <w:t>、</w:t>
            </w:r>
            <w:r w:rsidR="004A1AF5" w:rsidRPr="00CA4059">
              <w:rPr>
                <w:rFonts w:ascii="Yu Gothic" w:eastAsia="Yu Gothic" w:hAnsi="Yu Gothic" w:hint="eastAsia"/>
              </w:rPr>
              <w:t>情報管理を徹底する。</w:t>
            </w:r>
            <w:r w:rsidR="0044192D" w:rsidRPr="00CA4059">
              <w:rPr>
                <w:rFonts w:ascii="Yu Gothic" w:eastAsia="Yu Gothic" w:hAnsi="Yu Gothic" w:hint="eastAsia"/>
                <w:kern w:val="0"/>
              </w:rPr>
              <w:t>愛媛</w:t>
            </w:r>
            <w:r w:rsidR="00807233" w:rsidRPr="00CA4059">
              <w:rPr>
                <w:rFonts w:ascii="Yu Gothic" w:eastAsia="Yu Gothic" w:hAnsi="Yu Gothic" w:hint="eastAsia"/>
              </w:rPr>
              <w:t>大学病院骨バンクが使用している説明書・</w:t>
            </w:r>
            <w:r w:rsidR="004A1AF5" w:rsidRPr="00CA4059">
              <w:rPr>
                <w:rFonts w:ascii="Yu Gothic" w:eastAsia="Yu Gothic" w:hAnsi="Yu Gothic" w:hint="eastAsia"/>
              </w:rPr>
              <w:t>同意書を基本として</w:t>
            </w:r>
            <w:r w:rsidR="00094144" w:rsidRPr="00CA4059">
              <w:rPr>
                <w:rFonts w:ascii="Yu Gothic" w:eastAsia="Yu Gothic" w:hAnsi="Yu Gothic" w:hint="eastAsia"/>
              </w:rPr>
              <w:t>、</w:t>
            </w:r>
            <w:r w:rsidR="00A466C6" w:rsidRPr="00CA4059">
              <w:rPr>
                <w:rFonts w:ascii="Yu Gothic" w:eastAsia="Yu Gothic" w:hAnsi="Yu Gothic" w:hint="eastAsia"/>
              </w:rPr>
              <w:t>書面による</w:t>
            </w:r>
            <w:r w:rsidR="00822C0A" w:rsidRPr="00CA4059">
              <w:rPr>
                <w:rFonts w:ascii="Yu Gothic" w:eastAsia="Yu Gothic" w:hAnsi="Yu Gothic" w:hint="eastAsia"/>
              </w:rPr>
              <w:t>同意を得る（資料4</w:t>
            </w:r>
            <w:r w:rsidR="00A87314" w:rsidRPr="00CA4059">
              <w:rPr>
                <w:rFonts w:ascii="Yu Gothic" w:eastAsia="Yu Gothic" w:hAnsi="Yu Gothic" w:hint="eastAsia"/>
              </w:rPr>
              <w:t>）（</w:t>
            </w:r>
            <w:r w:rsidR="00431DEA" w:rsidRPr="00CA4059">
              <w:rPr>
                <w:rFonts w:ascii="Yu Gothic" w:eastAsia="Yu Gothic" w:hAnsi="Yu Gothic" w:hint="eastAsia"/>
              </w:rPr>
              <w:t>資料</w:t>
            </w:r>
            <w:r w:rsidR="00822C0A" w:rsidRPr="00CA4059">
              <w:rPr>
                <w:rFonts w:ascii="Yu Gothic" w:eastAsia="Yu Gothic" w:hAnsi="Yu Gothic" w:hint="eastAsia"/>
              </w:rPr>
              <w:t>5）。</w:t>
            </w:r>
          </w:p>
          <w:p w14:paraId="05512792" w14:textId="77777777" w:rsidR="00231D90" w:rsidRPr="00CA4059" w:rsidRDefault="00AD7513" w:rsidP="00853C44">
            <w:pPr>
              <w:spacing w:beforeLines="50" w:before="180" w:line="480" w:lineRule="auto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Ⅲ．</w:t>
            </w:r>
            <w:r w:rsidR="00F02148" w:rsidRPr="00CA4059">
              <w:rPr>
                <w:rFonts w:ascii="Yu Gothic" w:eastAsia="Yu Gothic" w:hAnsi="Yu Gothic" w:hint="eastAsia"/>
              </w:rPr>
              <w:t>個人への不利益ならびに危険性と医学上の貢献の予測</w:t>
            </w:r>
          </w:p>
          <w:p w14:paraId="1567C24A" w14:textId="77777777" w:rsidR="00231D90" w:rsidRPr="00CA4059" w:rsidRDefault="009D4476" w:rsidP="00853C44">
            <w:pPr>
              <w:spacing w:line="0" w:lineRule="atLeast"/>
              <w:ind w:leftChars="100" w:left="210" w:firstLineChars="100" w:firstLine="210"/>
              <w:jc w:val="left"/>
              <w:rPr>
                <w:rFonts w:ascii="Yu Gothic" w:eastAsia="Yu Gothic" w:hAnsi="Yu Gothic"/>
                <w:kern w:val="0"/>
              </w:rPr>
            </w:pPr>
            <w:r w:rsidRPr="00CA4059">
              <w:rPr>
                <w:rFonts w:ascii="Yu Gothic" w:eastAsia="Yu Gothic" w:hAnsi="Yu Gothic" w:hint="eastAsia"/>
                <w:kern w:val="0"/>
              </w:rPr>
              <w:t>予想される不利益として、</w:t>
            </w:r>
            <w:r w:rsidR="00A466C6" w:rsidRPr="00CA4059">
              <w:rPr>
                <w:rFonts w:ascii="Yu Gothic" w:eastAsia="Yu Gothic" w:hAnsi="Yu Gothic" w:hint="eastAsia"/>
                <w:kern w:val="0"/>
              </w:rPr>
              <w:t>極めてまれではあるが</w:t>
            </w:r>
            <w:r w:rsidRPr="00CA4059">
              <w:rPr>
                <w:rFonts w:ascii="Yu Gothic" w:eastAsia="Yu Gothic" w:hAnsi="Yu Gothic" w:hint="eastAsia"/>
                <w:kern w:val="0"/>
              </w:rPr>
              <w:t>ドナー由来の未</w:t>
            </w:r>
            <w:r w:rsidR="00A466C6" w:rsidRPr="00CA4059">
              <w:rPr>
                <w:rFonts w:ascii="Yu Gothic" w:eastAsia="Yu Gothic" w:hAnsi="Yu Gothic" w:hint="eastAsia"/>
                <w:kern w:val="0"/>
              </w:rPr>
              <w:t>知の感染症が伝搬される危険性や、免疫拒絶反応が生じる可能性があ</w:t>
            </w:r>
            <w:r w:rsidR="00231D90" w:rsidRPr="00CA4059">
              <w:rPr>
                <w:rFonts w:ascii="Yu Gothic" w:eastAsia="Yu Gothic" w:hAnsi="Yu Gothic" w:hint="eastAsia"/>
                <w:kern w:val="0"/>
              </w:rPr>
              <w:t>る。</w:t>
            </w:r>
            <w:r w:rsidR="004345EA" w:rsidRPr="00CA4059">
              <w:rPr>
                <w:rFonts w:ascii="Yu Gothic" w:eastAsia="Yu Gothic" w:hAnsi="Yu Gothic" w:hint="eastAsia"/>
                <w:kern w:val="0"/>
              </w:rPr>
              <w:t>これら内容について</w:t>
            </w:r>
            <w:r w:rsidR="00A466C6" w:rsidRPr="00CA4059">
              <w:rPr>
                <w:rFonts w:ascii="Yu Gothic" w:eastAsia="Yu Gothic" w:hAnsi="Yu Gothic" w:hint="eastAsia"/>
                <w:kern w:val="0"/>
              </w:rPr>
              <w:t>は、レシピエント側に</w:t>
            </w:r>
            <w:r w:rsidRPr="00CA4059">
              <w:rPr>
                <w:rFonts w:ascii="Yu Gothic" w:eastAsia="Yu Gothic" w:hAnsi="Yu Gothic" w:hint="eastAsia"/>
                <w:kern w:val="0"/>
              </w:rPr>
              <w:t>十分に説明し同意を得る</w:t>
            </w:r>
            <w:r w:rsidR="00231D90" w:rsidRPr="00CA4059">
              <w:rPr>
                <w:rFonts w:ascii="Yu Gothic" w:eastAsia="Yu Gothic" w:hAnsi="Yu Gothic" w:hint="eastAsia"/>
                <w:kern w:val="0"/>
              </w:rPr>
              <w:t>ことが必要である</w:t>
            </w:r>
            <w:r w:rsidRPr="00CA4059">
              <w:rPr>
                <w:rFonts w:ascii="Yu Gothic" w:eastAsia="Yu Gothic" w:hAnsi="Yu Gothic" w:hint="eastAsia"/>
                <w:kern w:val="0"/>
              </w:rPr>
              <w:t>。</w:t>
            </w:r>
          </w:p>
          <w:p w14:paraId="489557D7" w14:textId="43393919" w:rsidR="00231D90" w:rsidRPr="00CA4059" w:rsidRDefault="009356F1" w:rsidP="00853C44">
            <w:pPr>
              <w:spacing w:line="0" w:lineRule="atLeast"/>
              <w:ind w:leftChars="100" w:left="210" w:firstLineChars="100" w:firstLine="210"/>
              <w:jc w:val="lef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>骨組織が必要となる手術において、自家組織</w:t>
            </w:r>
            <w:r w:rsidR="00135962" w:rsidRPr="00CA4059">
              <w:rPr>
                <w:rFonts w:ascii="Yu Gothic" w:eastAsia="Yu Gothic" w:hAnsi="Yu Gothic" w:hint="eastAsia"/>
              </w:rPr>
              <w:t>や</w:t>
            </w:r>
            <w:r w:rsidRPr="00CA4059">
              <w:rPr>
                <w:rFonts w:ascii="Yu Gothic" w:eastAsia="Yu Gothic" w:hAnsi="Yu Gothic" w:hint="eastAsia"/>
              </w:rPr>
              <w:t>人工組織</w:t>
            </w:r>
            <w:r w:rsidR="00135962" w:rsidRPr="00CA4059">
              <w:rPr>
                <w:rFonts w:ascii="Yu Gothic" w:eastAsia="Yu Gothic" w:hAnsi="Yu Gothic" w:hint="eastAsia"/>
              </w:rPr>
              <w:t>移植</w:t>
            </w:r>
            <w:r w:rsidR="00B63DB3" w:rsidRPr="00CA4059">
              <w:rPr>
                <w:rFonts w:ascii="Yu Gothic" w:eastAsia="Yu Gothic" w:hAnsi="Yu Gothic" w:hint="eastAsia"/>
              </w:rPr>
              <w:t>手術</w:t>
            </w:r>
            <w:r w:rsidR="00135962" w:rsidRPr="00CA4059">
              <w:rPr>
                <w:rFonts w:ascii="Yu Gothic" w:eastAsia="Yu Gothic" w:hAnsi="Yu Gothic" w:hint="eastAsia"/>
              </w:rPr>
              <w:t>では対応困難な患者に対し</w:t>
            </w:r>
            <w:r w:rsidR="00A466C6" w:rsidRPr="00CA4059">
              <w:rPr>
                <w:rFonts w:ascii="Yu Gothic" w:eastAsia="Yu Gothic" w:hAnsi="Yu Gothic" w:hint="eastAsia"/>
              </w:rPr>
              <w:t>保存</w:t>
            </w:r>
            <w:r w:rsidRPr="00CA4059">
              <w:rPr>
                <w:rFonts w:ascii="Yu Gothic" w:eastAsia="Yu Gothic" w:hAnsi="Yu Gothic" w:hint="eastAsia"/>
              </w:rPr>
              <w:t>同種</w:t>
            </w:r>
            <w:r w:rsidR="00A466C6" w:rsidRPr="00CA4059">
              <w:rPr>
                <w:rFonts w:ascii="Yu Gothic" w:eastAsia="Yu Gothic" w:hAnsi="Yu Gothic" w:hint="eastAsia"/>
              </w:rPr>
              <w:t>骨</w:t>
            </w:r>
            <w:r w:rsidRPr="00CA4059">
              <w:rPr>
                <w:rFonts w:ascii="Yu Gothic" w:eastAsia="Yu Gothic" w:hAnsi="Yu Gothic" w:hint="eastAsia"/>
              </w:rPr>
              <w:t>組織移植</w:t>
            </w:r>
            <w:r w:rsidR="00B63DB3" w:rsidRPr="00CA4059">
              <w:rPr>
                <w:rFonts w:ascii="Yu Gothic" w:eastAsia="Yu Gothic" w:hAnsi="Yu Gothic" w:hint="eastAsia"/>
              </w:rPr>
              <w:t>手術</w:t>
            </w:r>
            <w:r w:rsidRPr="00CA4059">
              <w:rPr>
                <w:rFonts w:ascii="Yu Gothic" w:eastAsia="Yu Gothic" w:hAnsi="Yu Gothic" w:hint="eastAsia"/>
              </w:rPr>
              <w:t>を行うことは、</w:t>
            </w:r>
            <w:r w:rsidR="00231D90" w:rsidRPr="00CA4059">
              <w:rPr>
                <w:rFonts w:ascii="Yu Gothic" w:eastAsia="Yu Gothic" w:hAnsi="Yu Gothic" w:hint="eastAsia"/>
              </w:rPr>
              <w:t>より望ましい結果</w:t>
            </w:r>
            <w:r w:rsidR="00B63DB3" w:rsidRPr="00CA4059">
              <w:rPr>
                <w:rFonts w:ascii="Yu Gothic" w:eastAsia="Yu Gothic" w:hAnsi="Yu Gothic" w:hint="eastAsia"/>
              </w:rPr>
              <w:t>を期待できるものであり</w:t>
            </w:r>
            <w:r w:rsidR="00231D90" w:rsidRPr="00CA4059">
              <w:rPr>
                <w:rFonts w:ascii="Yu Gothic" w:eastAsia="Yu Gothic" w:hAnsi="Yu Gothic" w:hint="eastAsia"/>
              </w:rPr>
              <w:t>患者の生活の質向上に寄与するものである。</w:t>
            </w:r>
          </w:p>
          <w:p w14:paraId="2457AD79" w14:textId="77777777" w:rsidR="00F02148" w:rsidRPr="00CA4059" w:rsidRDefault="00F02148" w:rsidP="00853C44">
            <w:pPr>
              <w:spacing w:beforeLines="50" w:before="180" w:line="0" w:lineRule="atLeas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Ⅳ．その他</w:t>
            </w:r>
          </w:p>
          <w:p w14:paraId="52A6B0AE" w14:textId="1A664BE5" w:rsidR="00273035" w:rsidRPr="00CA4059" w:rsidRDefault="00F02148" w:rsidP="00853C44">
            <w:pPr>
              <w:spacing w:beforeLines="50" w:before="180" w:line="0" w:lineRule="atLeast"/>
              <w:rPr>
                <w:rFonts w:ascii="Yu Gothic" w:eastAsia="Yu Gothic" w:hAnsi="Yu Gothic"/>
              </w:rPr>
            </w:pPr>
            <w:r w:rsidRPr="00CA4059">
              <w:rPr>
                <w:rFonts w:ascii="Yu Gothic" w:eastAsia="Yu Gothic" w:hAnsi="Yu Gothic" w:hint="eastAsia"/>
              </w:rPr>
              <w:t xml:space="preserve">　</w:t>
            </w:r>
            <w:r w:rsidR="00D6726B" w:rsidRPr="00CA4059">
              <w:rPr>
                <w:rFonts w:ascii="Yu Gothic" w:eastAsia="Yu Gothic" w:hAnsi="Yu Gothic" w:hint="eastAsia"/>
              </w:rPr>
              <w:t xml:space="preserve">　</w:t>
            </w:r>
            <w:r w:rsidR="00741731" w:rsidRPr="00CA4059">
              <w:rPr>
                <w:rFonts w:ascii="Yu Gothic" w:eastAsia="Yu Gothic" w:hAnsi="Yu Gothic" w:hint="eastAsia"/>
              </w:rPr>
              <w:t>（</w:t>
            </w:r>
            <w:r w:rsidRPr="00CA4059">
              <w:rPr>
                <w:rFonts w:ascii="Yu Gothic" w:eastAsia="Yu Gothic" w:hAnsi="Yu Gothic" w:hint="eastAsia"/>
              </w:rPr>
              <w:t>資料1～</w:t>
            </w:r>
            <w:r w:rsidR="00F67F82">
              <w:rPr>
                <w:rFonts w:ascii="Yu Gothic" w:eastAsia="Yu Gothic" w:hAnsi="Yu Gothic" w:hint="eastAsia"/>
              </w:rPr>
              <w:t>7</w:t>
            </w:r>
            <w:r w:rsidR="00741731" w:rsidRPr="00CA4059">
              <w:rPr>
                <w:rFonts w:ascii="Yu Gothic" w:eastAsia="Yu Gothic" w:hAnsi="Yu Gothic" w:hint="eastAsia"/>
              </w:rPr>
              <w:t>）</w:t>
            </w:r>
            <w:r w:rsidRPr="00CA4059">
              <w:rPr>
                <w:rFonts w:ascii="Yu Gothic" w:eastAsia="Yu Gothic" w:hAnsi="Yu Gothic" w:hint="eastAsia"/>
              </w:rPr>
              <w:t>を添付する。</w:t>
            </w:r>
            <w:r w:rsidR="00273035" w:rsidRPr="00CA4059">
              <w:rPr>
                <w:rFonts w:ascii="Yu Gothic" w:eastAsia="Yu Gothic" w:hAnsi="Yu Gothic" w:hint="eastAsia"/>
              </w:rPr>
              <w:t xml:space="preserve">　</w:t>
            </w:r>
          </w:p>
        </w:tc>
      </w:tr>
    </w:tbl>
    <w:p w14:paraId="058CDDC0" w14:textId="77777777" w:rsidR="00E70D96" w:rsidRPr="00CA4059" w:rsidRDefault="00E70D96" w:rsidP="00D6726B">
      <w:pPr>
        <w:spacing w:beforeLines="50" w:before="180"/>
        <w:rPr>
          <w:rFonts w:ascii="Yu Gothic" w:eastAsia="Yu Gothic" w:hAnsi="Yu Gothic"/>
        </w:rPr>
      </w:pPr>
      <w:r w:rsidRPr="00CA4059">
        <w:rPr>
          <w:rFonts w:ascii="Yu Gothic" w:eastAsia="Yu Gothic" w:hAnsi="Yu Gothic" w:hint="eastAsia"/>
        </w:rPr>
        <w:t>注意事項　：　1</w:t>
      </w:r>
      <w:r w:rsidR="00867F5A" w:rsidRPr="00CA4059">
        <w:rPr>
          <w:rFonts w:ascii="Yu Gothic" w:eastAsia="Yu Gothic" w:hAnsi="Yu Gothic" w:hint="eastAsia"/>
        </w:rPr>
        <w:t xml:space="preserve">　</w:t>
      </w:r>
      <w:r w:rsidRPr="00CA4059">
        <w:rPr>
          <w:rFonts w:ascii="Yu Gothic" w:eastAsia="Yu Gothic" w:hAnsi="Yu Gothic" w:hint="eastAsia"/>
        </w:rPr>
        <w:t>審査対象欄は、非該当部分を消して下さい。</w:t>
      </w:r>
    </w:p>
    <w:p w14:paraId="0823C1DB" w14:textId="77777777" w:rsidR="00E70D96" w:rsidRPr="00CA4059" w:rsidRDefault="00F9470D" w:rsidP="00E70D96">
      <w:pPr>
        <w:rPr>
          <w:rFonts w:ascii="Yu Gothic" w:eastAsia="Yu Gothic" w:hAnsi="Yu Gothic"/>
        </w:rPr>
      </w:pPr>
      <w:r w:rsidRPr="00CA4059">
        <w:rPr>
          <w:rFonts w:ascii="Yu Gothic" w:eastAsia="Yu Gothic" w:hAnsi="Yu Gothic" w:hint="eastAsia"/>
        </w:rPr>
        <w:t xml:space="preserve">　　　　　　</w:t>
      </w:r>
      <w:r w:rsidR="003D7D96" w:rsidRPr="00CA4059">
        <w:rPr>
          <w:rFonts w:ascii="Yu Gothic" w:eastAsia="Yu Gothic" w:hAnsi="Yu Gothic" w:hint="eastAsia"/>
        </w:rPr>
        <w:t xml:space="preserve">　</w:t>
      </w:r>
      <w:r w:rsidR="00E70D96" w:rsidRPr="00CA4059">
        <w:rPr>
          <w:rFonts w:ascii="Yu Gothic" w:eastAsia="Yu Gothic" w:hAnsi="Yu Gothic" w:hint="eastAsia"/>
        </w:rPr>
        <w:t>2</w:t>
      </w:r>
      <w:r w:rsidR="00867F5A" w:rsidRPr="00CA4059">
        <w:rPr>
          <w:rFonts w:ascii="Yu Gothic" w:eastAsia="Yu Gothic" w:hAnsi="Yu Gothic" w:hint="eastAsia"/>
        </w:rPr>
        <w:t xml:space="preserve">　</w:t>
      </w:r>
      <w:r w:rsidR="00E70D96" w:rsidRPr="00CA4059">
        <w:rPr>
          <w:rFonts w:ascii="Yu Gothic" w:eastAsia="Yu Gothic" w:hAnsi="Yu Gothic" w:hint="eastAsia"/>
        </w:rPr>
        <w:t>審査対象となる実施計画書、また</w:t>
      </w:r>
      <w:bookmarkStart w:id="0" w:name="_GoBack"/>
      <w:bookmarkEnd w:id="0"/>
      <w:r w:rsidR="00E70D96" w:rsidRPr="00CA4059">
        <w:rPr>
          <w:rFonts w:ascii="Yu Gothic" w:eastAsia="Yu Gothic" w:hAnsi="Yu Gothic" w:hint="eastAsia"/>
        </w:rPr>
        <w:t>は出版公表原稿のコピーを添付して下さい。</w:t>
      </w:r>
    </w:p>
    <w:p w14:paraId="5ED09D63" w14:textId="77777777" w:rsidR="00E70D96" w:rsidRPr="00CA4059" w:rsidRDefault="00867F5A" w:rsidP="00E70D96">
      <w:pPr>
        <w:rPr>
          <w:rFonts w:ascii="Yu Gothic" w:eastAsia="Yu Gothic" w:hAnsi="Yu Gothic"/>
        </w:rPr>
      </w:pPr>
      <w:r w:rsidRPr="00CA4059">
        <w:rPr>
          <w:rFonts w:ascii="Yu Gothic" w:eastAsia="Yu Gothic" w:hAnsi="Yu Gothic" w:hint="eastAsia"/>
        </w:rPr>
        <w:t xml:space="preserve">　　　　　　</w:t>
      </w:r>
      <w:r w:rsidR="00231D90" w:rsidRPr="00CA4059">
        <w:rPr>
          <w:rFonts w:ascii="Yu Gothic" w:eastAsia="Yu Gothic" w:hAnsi="Yu Gothic" w:hint="eastAsia"/>
        </w:rPr>
        <w:t xml:space="preserve">　</w:t>
      </w:r>
      <w:r w:rsidR="00E70D96" w:rsidRPr="00CA4059">
        <w:rPr>
          <w:rFonts w:ascii="Yu Gothic" w:eastAsia="Yu Gothic" w:hAnsi="Yu Gothic" w:hint="eastAsia"/>
        </w:rPr>
        <w:t>3</w:t>
      </w:r>
      <w:r w:rsidRPr="00CA4059">
        <w:rPr>
          <w:rFonts w:ascii="Yu Gothic" w:eastAsia="Yu Gothic" w:hAnsi="Yu Gothic" w:hint="eastAsia"/>
        </w:rPr>
        <w:t xml:space="preserve">　</w:t>
      </w:r>
      <w:r w:rsidR="00E70D96" w:rsidRPr="00CA4059">
        <w:rPr>
          <w:rFonts w:ascii="Yu Gothic" w:eastAsia="Yu Gothic" w:hAnsi="Yu Gothic" w:hint="eastAsia"/>
        </w:rPr>
        <w:t>※印は記入しないこと。</w:t>
      </w:r>
    </w:p>
    <w:sectPr w:rsidR="00E70D96" w:rsidRPr="00CA4059" w:rsidSect="004C6BF7">
      <w:pgSz w:w="11906" w:h="16838" w:code="9"/>
      <w:pgMar w:top="1418" w:right="1304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5BED8" w14:textId="77777777" w:rsidR="00D742CD" w:rsidRDefault="00D742CD" w:rsidP="00D44617">
      <w:r>
        <w:separator/>
      </w:r>
    </w:p>
  </w:endnote>
  <w:endnote w:type="continuationSeparator" w:id="0">
    <w:p w14:paraId="726D58E0" w14:textId="77777777" w:rsidR="00D742CD" w:rsidRDefault="00D742CD" w:rsidP="00D4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3CAC" w14:textId="77777777" w:rsidR="00D742CD" w:rsidRDefault="00D742CD" w:rsidP="00D44617">
      <w:r>
        <w:separator/>
      </w:r>
    </w:p>
  </w:footnote>
  <w:footnote w:type="continuationSeparator" w:id="0">
    <w:p w14:paraId="52938334" w14:textId="77777777" w:rsidR="00D742CD" w:rsidRDefault="00D742CD" w:rsidP="00D44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4112"/>
    <w:multiLevelType w:val="hybridMultilevel"/>
    <w:tmpl w:val="005281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FD4CF6"/>
    <w:multiLevelType w:val="hybridMultilevel"/>
    <w:tmpl w:val="9B3E40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850271"/>
    <w:multiLevelType w:val="hybridMultilevel"/>
    <w:tmpl w:val="CBDEA7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0C"/>
    <w:rsid w:val="000013AF"/>
    <w:rsid w:val="0007161F"/>
    <w:rsid w:val="00094144"/>
    <w:rsid w:val="000A2845"/>
    <w:rsid w:val="000B146A"/>
    <w:rsid w:val="000C7FB7"/>
    <w:rsid w:val="00110EAF"/>
    <w:rsid w:val="00116160"/>
    <w:rsid w:val="0011780C"/>
    <w:rsid w:val="00135962"/>
    <w:rsid w:val="00177500"/>
    <w:rsid w:val="00185E60"/>
    <w:rsid w:val="001A4967"/>
    <w:rsid w:val="001B5966"/>
    <w:rsid w:val="001E18E7"/>
    <w:rsid w:val="00227A24"/>
    <w:rsid w:val="00230DB6"/>
    <w:rsid w:val="00231D90"/>
    <w:rsid w:val="00237A46"/>
    <w:rsid w:val="00242B5D"/>
    <w:rsid w:val="00264B3F"/>
    <w:rsid w:val="00272F02"/>
    <w:rsid w:val="00273035"/>
    <w:rsid w:val="002775FE"/>
    <w:rsid w:val="00291EFD"/>
    <w:rsid w:val="00296BB3"/>
    <w:rsid w:val="00297421"/>
    <w:rsid w:val="002A036F"/>
    <w:rsid w:val="002A5877"/>
    <w:rsid w:val="002C3745"/>
    <w:rsid w:val="002F3F31"/>
    <w:rsid w:val="002F42E0"/>
    <w:rsid w:val="00326C75"/>
    <w:rsid w:val="0033012E"/>
    <w:rsid w:val="00346227"/>
    <w:rsid w:val="003748CB"/>
    <w:rsid w:val="003A2CB6"/>
    <w:rsid w:val="003C0D7F"/>
    <w:rsid w:val="003D7D96"/>
    <w:rsid w:val="003F79F1"/>
    <w:rsid w:val="00431DEA"/>
    <w:rsid w:val="004345EA"/>
    <w:rsid w:val="0044192D"/>
    <w:rsid w:val="00456E0E"/>
    <w:rsid w:val="00467AE8"/>
    <w:rsid w:val="00486647"/>
    <w:rsid w:val="00493884"/>
    <w:rsid w:val="004A1AF5"/>
    <w:rsid w:val="004B18B2"/>
    <w:rsid w:val="004C6BF7"/>
    <w:rsid w:val="004E2E60"/>
    <w:rsid w:val="00572E3B"/>
    <w:rsid w:val="005776AE"/>
    <w:rsid w:val="005A169E"/>
    <w:rsid w:val="005E492C"/>
    <w:rsid w:val="0063317D"/>
    <w:rsid w:val="006405D3"/>
    <w:rsid w:val="0066620F"/>
    <w:rsid w:val="006856E7"/>
    <w:rsid w:val="006A4A80"/>
    <w:rsid w:val="006B2AFA"/>
    <w:rsid w:val="006D1929"/>
    <w:rsid w:val="006D4190"/>
    <w:rsid w:val="0073354C"/>
    <w:rsid w:val="00741731"/>
    <w:rsid w:val="00756130"/>
    <w:rsid w:val="007607CA"/>
    <w:rsid w:val="0076535C"/>
    <w:rsid w:val="007F0D33"/>
    <w:rsid w:val="008035D9"/>
    <w:rsid w:val="00807233"/>
    <w:rsid w:val="00822C0A"/>
    <w:rsid w:val="0082330D"/>
    <w:rsid w:val="008275DD"/>
    <w:rsid w:val="00831B4C"/>
    <w:rsid w:val="00845026"/>
    <w:rsid w:val="00853C44"/>
    <w:rsid w:val="00861398"/>
    <w:rsid w:val="00861CDB"/>
    <w:rsid w:val="00867F5A"/>
    <w:rsid w:val="00876569"/>
    <w:rsid w:val="00876B66"/>
    <w:rsid w:val="00882330"/>
    <w:rsid w:val="00884A59"/>
    <w:rsid w:val="008B69C6"/>
    <w:rsid w:val="009356F1"/>
    <w:rsid w:val="009D4476"/>
    <w:rsid w:val="009D61A5"/>
    <w:rsid w:val="009E1F5B"/>
    <w:rsid w:val="00A04869"/>
    <w:rsid w:val="00A136A0"/>
    <w:rsid w:val="00A45422"/>
    <w:rsid w:val="00A466C6"/>
    <w:rsid w:val="00A87314"/>
    <w:rsid w:val="00AD32BE"/>
    <w:rsid w:val="00AD7513"/>
    <w:rsid w:val="00AE01FE"/>
    <w:rsid w:val="00AE3C67"/>
    <w:rsid w:val="00B007EE"/>
    <w:rsid w:val="00B26101"/>
    <w:rsid w:val="00B26C13"/>
    <w:rsid w:val="00B45C0D"/>
    <w:rsid w:val="00B56E41"/>
    <w:rsid w:val="00B63DB3"/>
    <w:rsid w:val="00B7055D"/>
    <w:rsid w:val="00B713DD"/>
    <w:rsid w:val="00B979FE"/>
    <w:rsid w:val="00BD3682"/>
    <w:rsid w:val="00BD447E"/>
    <w:rsid w:val="00C065C2"/>
    <w:rsid w:val="00C41EC3"/>
    <w:rsid w:val="00C85E59"/>
    <w:rsid w:val="00C960A5"/>
    <w:rsid w:val="00CA4059"/>
    <w:rsid w:val="00CC2140"/>
    <w:rsid w:val="00D44617"/>
    <w:rsid w:val="00D644D5"/>
    <w:rsid w:val="00D6726B"/>
    <w:rsid w:val="00D742CD"/>
    <w:rsid w:val="00D83CD4"/>
    <w:rsid w:val="00D847D0"/>
    <w:rsid w:val="00DA344E"/>
    <w:rsid w:val="00DB7B39"/>
    <w:rsid w:val="00DD22C7"/>
    <w:rsid w:val="00DD6DFA"/>
    <w:rsid w:val="00DD7BB2"/>
    <w:rsid w:val="00E074EA"/>
    <w:rsid w:val="00E3448F"/>
    <w:rsid w:val="00E401F2"/>
    <w:rsid w:val="00E70D96"/>
    <w:rsid w:val="00E80C67"/>
    <w:rsid w:val="00EC628C"/>
    <w:rsid w:val="00EC7F57"/>
    <w:rsid w:val="00EE2F20"/>
    <w:rsid w:val="00EF01BC"/>
    <w:rsid w:val="00EF17AA"/>
    <w:rsid w:val="00F02148"/>
    <w:rsid w:val="00F27DFE"/>
    <w:rsid w:val="00F44775"/>
    <w:rsid w:val="00F46E56"/>
    <w:rsid w:val="00F67F82"/>
    <w:rsid w:val="00F80B33"/>
    <w:rsid w:val="00F80E36"/>
    <w:rsid w:val="00F9470D"/>
    <w:rsid w:val="00FA0128"/>
    <w:rsid w:val="00FA3244"/>
    <w:rsid w:val="00FB4DAA"/>
    <w:rsid w:val="00FB593D"/>
    <w:rsid w:val="00FE451B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E98BC"/>
  <w15:chartTrackingRefBased/>
  <w15:docId w15:val="{FA8DCF11-A5D5-4F08-9BBC-471D6C9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1780C"/>
    <w:pPr>
      <w:widowControl w:val="0"/>
      <w:jc w:val="both"/>
    </w:pPr>
    <w:rPr>
      <w:rFonts w:ascii="ＭＳ Ｐゴシック"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8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4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4617"/>
    <w:rPr>
      <w:rFonts w:ascii="ＭＳ Ｐゴシック" w:eastAsia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D44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4617"/>
    <w:rPr>
      <w:rFonts w:ascii="ＭＳ Ｐゴシック"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304B-672C-4236-B106-04993B98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1599</Words>
  <Characters>270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様式Ⅰ</vt:lpstr>
      <vt:lpstr>様式Ⅰ</vt:lpstr>
    </vt:vector>
  </TitlesOfParts>
  <Company>移植医療支援室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</dc:title>
  <dc:subject/>
  <dc:creator>移植医療２</dc:creator>
  <cp:keywords/>
  <dc:description/>
  <cp:lastModifiedBy>pcuser</cp:lastModifiedBy>
  <cp:revision>15</cp:revision>
  <cp:lastPrinted>2024-02-07T06:03:00Z</cp:lastPrinted>
  <dcterms:created xsi:type="dcterms:W3CDTF">2025-05-26T07:34:00Z</dcterms:created>
  <dcterms:modified xsi:type="dcterms:W3CDTF">2026-01-22T04:12:00Z</dcterms:modified>
</cp:coreProperties>
</file>